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6068" w:rsidRDefault="0046663A" w:rsidP="00675E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675E6A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675E6A" w:rsidRDefault="00675E6A" w:rsidP="000D3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№1185 от 4 сентября 2015г. «</w:t>
      </w:r>
      <w:r w:rsidR="000D3DD3" w:rsidRPr="000D3DD3">
        <w:rPr>
          <w:rFonts w:ascii="Times New Roman" w:hAnsi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№1480 от 20.12.2013г.</w:t>
      </w:r>
      <w:r w:rsidR="000D3DD3">
        <w:rPr>
          <w:rFonts w:ascii="Times New Roman" w:hAnsi="Times New Roman"/>
          <w:sz w:val="12"/>
          <w:szCs w:val="12"/>
        </w:rPr>
        <w:t xml:space="preserve"> </w:t>
      </w:r>
      <w:r w:rsidR="000D3DD3" w:rsidRPr="000D3DD3">
        <w:rPr>
          <w:rFonts w:ascii="Times New Roman" w:hAnsi="Times New Roman"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  <w:r w:rsidR="000D3DD3">
        <w:rPr>
          <w:rFonts w:ascii="Times New Roman" w:hAnsi="Times New Roman"/>
          <w:sz w:val="12"/>
          <w:szCs w:val="12"/>
        </w:rPr>
        <w:t>……………………………</w:t>
      </w:r>
      <w:r w:rsidR="003941FF">
        <w:rPr>
          <w:rFonts w:ascii="Times New Roman" w:hAnsi="Times New Roman"/>
          <w:sz w:val="12"/>
          <w:szCs w:val="12"/>
        </w:rPr>
        <w:t>………………………………..</w:t>
      </w:r>
      <w:r w:rsidR="000D3DD3">
        <w:rPr>
          <w:rFonts w:ascii="Times New Roman" w:hAnsi="Times New Roman"/>
          <w:sz w:val="12"/>
          <w:szCs w:val="12"/>
        </w:rPr>
        <w:t>…………….</w:t>
      </w:r>
      <w:r w:rsidR="00E30414">
        <w:rPr>
          <w:rFonts w:ascii="Times New Roman" w:hAnsi="Times New Roman"/>
          <w:sz w:val="12"/>
          <w:szCs w:val="12"/>
        </w:rPr>
        <w:t>3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3DD3" w:rsidRPr="000D3DD3" w:rsidRDefault="000D3DD3" w:rsidP="000D3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D3DD3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0D3DD3" w:rsidP="00526CE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D3DD3">
        <w:rPr>
          <w:rFonts w:ascii="Times New Roman" w:hAnsi="Times New Roman"/>
          <w:sz w:val="12"/>
          <w:szCs w:val="12"/>
        </w:rPr>
        <w:t>№118</w:t>
      </w:r>
      <w:r>
        <w:rPr>
          <w:rFonts w:ascii="Times New Roman" w:hAnsi="Times New Roman"/>
          <w:sz w:val="12"/>
          <w:szCs w:val="12"/>
        </w:rPr>
        <w:t>6</w:t>
      </w:r>
      <w:r w:rsidRPr="000D3DD3">
        <w:rPr>
          <w:rFonts w:ascii="Times New Roman" w:hAnsi="Times New Roman"/>
          <w:sz w:val="12"/>
          <w:szCs w:val="12"/>
        </w:rPr>
        <w:t xml:space="preserve"> от 4 сентября 2015г. «</w:t>
      </w:r>
      <w:r w:rsidR="00526CE6" w:rsidRPr="00526CE6">
        <w:rPr>
          <w:rFonts w:ascii="Times New Roman" w:hAnsi="Times New Roman"/>
          <w:sz w:val="12"/>
          <w:szCs w:val="12"/>
        </w:rPr>
        <w:t>О внесении изменений в Приложение №1 Постановления администрации муниципального района Сергиевский №1476 от 20.12.2013г.  «Об утверждении муниципальной Программы «Содержание улично-дорожной сети муниципального района Сергиевский на 2014-2016гг.»</w:t>
      </w:r>
      <w:r w:rsidR="00526CE6">
        <w:rPr>
          <w:rFonts w:ascii="Times New Roman" w:hAnsi="Times New Roman"/>
          <w:sz w:val="12"/>
          <w:szCs w:val="12"/>
        </w:rPr>
        <w:t>……………………………………………………………………………</w:t>
      </w:r>
      <w:r w:rsidR="003941FF">
        <w:rPr>
          <w:rFonts w:ascii="Times New Roman" w:hAnsi="Times New Roman"/>
          <w:sz w:val="12"/>
          <w:szCs w:val="12"/>
        </w:rPr>
        <w:t>………………………...</w:t>
      </w:r>
      <w:r w:rsidR="00526CE6">
        <w:rPr>
          <w:rFonts w:ascii="Times New Roman" w:hAnsi="Times New Roman"/>
          <w:sz w:val="12"/>
          <w:szCs w:val="12"/>
        </w:rPr>
        <w:t>…………………………………………</w:t>
      </w:r>
      <w:r w:rsidR="00E30414">
        <w:rPr>
          <w:rFonts w:ascii="Times New Roman" w:hAnsi="Times New Roman"/>
          <w:sz w:val="12"/>
          <w:szCs w:val="12"/>
        </w:rPr>
        <w:t>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940C6" w:rsidRPr="004940C6" w:rsidRDefault="00526CE6" w:rsidP="004940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4940C6">
        <w:rPr>
          <w:rFonts w:ascii="Times New Roman" w:hAnsi="Times New Roman"/>
          <w:sz w:val="12"/>
          <w:szCs w:val="12"/>
        </w:rPr>
        <w:t>Распоряжение</w:t>
      </w:r>
      <w:r w:rsidR="004940C6" w:rsidRPr="004940C6">
        <w:rPr>
          <w:rFonts w:ascii="Times New Roman" w:hAnsi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61309" w:rsidRDefault="004940C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940C6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017р</w:t>
      </w:r>
      <w:r w:rsidRPr="004940C6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27 июля</w:t>
      </w:r>
      <w:r w:rsidRPr="004940C6">
        <w:rPr>
          <w:rFonts w:ascii="Times New Roman" w:hAnsi="Times New Roman"/>
          <w:sz w:val="12"/>
          <w:szCs w:val="12"/>
        </w:rPr>
        <w:t xml:space="preserve"> 2015г. «</w:t>
      </w:r>
      <w:proofErr w:type="gramStart"/>
      <w:r w:rsidRPr="004940C6">
        <w:rPr>
          <w:rFonts w:ascii="Times New Roman" w:hAnsi="Times New Roman"/>
          <w:sz w:val="12"/>
          <w:szCs w:val="12"/>
        </w:rPr>
        <w:t>О выставлении на аукцион по продаже права на заключение договора аренды земельного участка с разрешенным использованием</w:t>
      </w:r>
      <w:proofErr w:type="gramEnd"/>
      <w:r w:rsidRPr="004940C6">
        <w:rPr>
          <w:rFonts w:ascii="Times New Roman" w:hAnsi="Times New Roman"/>
          <w:sz w:val="12"/>
          <w:szCs w:val="12"/>
        </w:rPr>
        <w:t xml:space="preserve"> «Строительство и эксплуатация производственных предприятий и объектов»</w:t>
      </w:r>
      <w:r>
        <w:rPr>
          <w:rFonts w:ascii="Times New Roman" w:hAnsi="Times New Roman"/>
          <w:sz w:val="12"/>
          <w:szCs w:val="12"/>
        </w:rPr>
        <w:t>……</w:t>
      </w:r>
      <w:r w:rsidR="003941FF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…………………………………….</w:t>
      </w:r>
      <w:r w:rsidR="00E30414">
        <w:rPr>
          <w:rFonts w:ascii="Times New Roman" w:hAnsi="Times New Roman"/>
          <w:sz w:val="12"/>
          <w:szCs w:val="12"/>
        </w:rPr>
        <w:t>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E02987" w:rsidP="00E02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E02987">
        <w:rPr>
          <w:rFonts w:ascii="Times New Roman" w:hAnsi="Times New Roman"/>
          <w:sz w:val="12"/>
          <w:szCs w:val="12"/>
        </w:rPr>
        <w:t>Информационное сообщение о проведен</w:t>
      </w:r>
      <w:proofErr w:type="gramStart"/>
      <w:r w:rsidRPr="00E02987">
        <w:rPr>
          <w:rFonts w:ascii="Times New Roman" w:hAnsi="Times New Roman"/>
          <w:sz w:val="12"/>
          <w:szCs w:val="12"/>
        </w:rPr>
        <w:t>ии ау</w:t>
      </w:r>
      <w:proofErr w:type="gramEnd"/>
      <w:r w:rsidRPr="00E02987">
        <w:rPr>
          <w:rFonts w:ascii="Times New Roman" w:hAnsi="Times New Roman"/>
          <w:sz w:val="12"/>
          <w:szCs w:val="12"/>
        </w:rPr>
        <w:t>кциона</w:t>
      </w:r>
      <w:r>
        <w:rPr>
          <w:rFonts w:ascii="Times New Roman" w:hAnsi="Times New Roman"/>
          <w:sz w:val="12"/>
          <w:szCs w:val="12"/>
        </w:rPr>
        <w:t>…………………</w:t>
      </w:r>
      <w:r w:rsidR="003941FF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………………………………………………………………..</w:t>
      </w:r>
      <w:r w:rsidR="00E30414">
        <w:rPr>
          <w:rFonts w:ascii="Times New Roman" w:hAnsi="Times New Roman"/>
          <w:sz w:val="12"/>
          <w:szCs w:val="12"/>
        </w:rPr>
        <w:t>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2421" w:rsidRPr="00D32421" w:rsidRDefault="004E1C8F" w:rsidP="00D324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="00D32421" w:rsidRPr="00D32421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D32421" w:rsidP="00D324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2421">
        <w:rPr>
          <w:rFonts w:ascii="Times New Roman" w:hAnsi="Times New Roman"/>
          <w:sz w:val="12"/>
          <w:szCs w:val="12"/>
        </w:rPr>
        <w:t>№118</w:t>
      </w:r>
      <w:r>
        <w:rPr>
          <w:rFonts w:ascii="Times New Roman" w:hAnsi="Times New Roman"/>
          <w:sz w:val="12"/>
          <w:szCs w:val="12"/>
        </w:rPr>
        <w:t>7</w:t>
      </w:r>
      <w:r w:rsidRPr="00D32421">
        <w:rPr>
          <w:rFonts w:ascii="Times New Roman" w:hAnsi="Times New Roman"/>
          <w:sz w:val="12"/>
          <w:szCs w:val="12"/>
        </w:rPr>
        <w:t xml:space="preserve"> от 4 сентября 2015г. «О внесении изменений в постановление администрации муниципального района Сергиевский № 1875 от 17.12.2014г. «Об утверждении  муниципальной программы «Повышение эффективности деятельности жилищно-коммунального комплекса муниципального района Сергиевский  на 2015 год</w:t>
      </w:r>
      <w:r>
        <w:rPr>
          <w:rFonts w:ascii="Times New Roman" w:hAnsi="Times New Roman"/>
          <w:sz w:val="12"/>
          <w:szCs w:val="12"/>
        </w:rPr>
        <w:t>»……………………</w:t>
      </w:r>
      <w:r w:rsidR="003941FF">
        <w:rPr>
          <w:rFonts w:ascii="Times New Roman" w:hAnsi="Times New Roman"/>
          <w:sz w:val="12"/>
          <w:szCs w:val="12"/>
        </w:rPr>
        <w:t>…………………………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</w:t>
      </w:r>
      <w:r w:rsidR="00E30414">
        <w:rPr>
          <w:rFonts w:ascii="Times New Roman" w:hAnsi="Times New Roman"/>
          <w:sz w:val="12"/>
          <w:szCs w:val="12"/>
        </w:rPr>
        <w:t>6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6968" w:rsidRPr="005A6968" w:rsidRDefault="00D32421" w:rsidP="005A6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="005A6968" w:rsidRPr="005A6968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1309" w:rsidRDefault="005A6968" w:rsidP="00AF56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A6968">
        <w:rPr>
          <w:rFonts w:ascii="Times New Roman" w:hAnsi="Times New Roman"/>
          <w:sz w:val="12"/>
          <w:szCs w:val="12"/>
        </w:rPr>
        <w:t>№118</w:t>
      </w:r>
      <w:r>
        <w:rPr>
          <w:rFonts w:ascii="Times New Roman" w:hAnsi="Times New Roman"/>
          <w:sz w:val="12"/>
          <w:szCs w:val="12"/>
        </w:rPr>
        <w:t>8</w:t>
      </w:r>
      <w:r w:rsidRPr="005A6968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7</w:t>
      </w:r>
      <w:r w:rsidRPr="005A6968">
        <w:rPr>
          <w:rFonts w:ascii="Times New Roman" w:hAnsi="Times New Roman"/>
          <w:sz w:val="12"/>
          <w:szCs w:val="12"/>
        </w:rPr>
        <w:t xml:space="preserve"> сентября 2015г.</w:t>
      </w:r>
      <w:r w:rsidR="00AF566C" w:rsidRPr="00AF566C">
        <w:t xml:space="preserve"> </w:t>
      </w:r>
      <w:r w:rsidR="00AF566C" w:rsidRPr="00AF566C">
        <w:rPr>
          <w:rFonts w:ascii="Times New Roman" w:hAnsi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№1477 от 20.12.2013г. «Об утверждении муниципальной Программы «Модернизация объектов коммунальной инфраструктуры</w:t>
      </w:r>
      <w:r w:rsidR="00AF566C">
        <w:rPr>
          <w:rFonts w:ascii="Times New Roman" w:hAnsi="Times New Roman"/>
          <w:sz w:val="12"/>
          <w:szCs w:val="12"/>
        </w:rPr>
        <w:t xml:space="preserve"> </w:t>
      </w:r>
      <w:r w:rsidR="00AF566C" w:rsidRPr="00AF566C">
        <w:rPr>
          <w:rFonts w:ascii="Times New Roman" w:hAnsi="Times New Roman"/>
          <w:sz w:val="12"/>
          <w:szCs w:val="12"/>
        </w:rPr>
        <w:t xml:space="preserve"> в муниципальном районе Сергиевский Самарской области на 2014-2016гг.»</w:t>
      </w:r>
      <w:r w:rsidR="00AF566C"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3941FF">
        <w:rPr>
          <w:rFonts w:ascii="Times New Roman" w:hAnsi="Times New Roman"/>
          <w:sz w:val="12"/>
          <w:szCs w:val="12"/>
        </w:rPr>
        <w:t>………...</w:t>
      </w:r>
      <w:r w:rsidR="00AF566C">
        <w:rPr>
          <w:rFonts w:ascii="Times New Roman" w:hAnsi="Times New Roman"/>
          <w:sz w:val="12"/>
          <w:szCs w:val="12"/>
        </w:rPr>
        <w:t>…………………..</w:t>
      </w:r>
      <w:r w:rsidR="00E30414">
        <w:rPr>
          <w:rFonts w:ascii="Times New Roman" w:hAnsi="Times New Roman"/>
          <w:sz w:val="12"/>
          <w:szCs w:val="12"/>
        </w:rPr>
        <w:t>8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1C0A" w:rsidRPr="00401C0A" w:rsidRDefault="00AF566C" w:rsidP="00401C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="00401C0A" w:rsidRPr="00401C0A">
        <w:rPr>
          <w:rFonts w:ascii="Times New Roman" w:hAnsi="Times New Roman"/>
          <w:sz w:val="12"/>
          <w:szCs w:val="12"/>
        </w:rPr>
        <w:t>Распоряжение администрации муниципального района Сергиевский Самарской области</w:t>
      </w:r>
    </w:p>
    <w:p w:rsidR="00B61309" w:rsidRDefault="00401C0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№1235-р от </w:t>
      </w:r>
      <w:r w:rsidRPr="00401C0A">
        <w:rPr>
          <w:rFonts w:ascii="Times New Roman" w:hAnsi="Times New Roman"/>
          <w:sz w:val="12"/>
          <w:szCs w:val="12"/>
        </w:rPr>
        <w:t xml:space="preserve">7 </w:t>
      </w:r>
      <w:r>
        <w:rPr>
          <w:rFonts w:ascii="Times New Roman" w:hAnsi="Times New Roman"/>
          <w:sz w:val="12"/>
          <w:szCs w:val="12"/>
        </w:rPr>
        <w:t>сентября</w:t>
      </w:r>
      <w:r w:rsidRPr="00401C0A">
        <w:rPr>
          <w:rFonts w:ascii="Times New Roman" w:hAnsi="Times New Roman"/>
          <w:sz w:val="12"/>
          <w:szCs w:val="12"/>
        </w:rPr>
        <w:t xml:space="preserve"> 2015г.</w:t>
      </w:r>
      <w:r>
        <w:rPr>
          <w:rFonts w:ascii="Times New Roman" w:hAnsi="Times New Roman"/>
          <w:sz w:val="12"/>
          <w:szCs w:val="12"/>
        </w:rPr>
        <w:t xml:space="preserve"> «</w:t>
      </w:r>
      <w:r w:rsidRPr="00401C0A">
        <w:rPr>
          <w:rFonts w:ascii="Times New Roman" w:hAnsi="Times New Roman"/>
          <w:sz w:val="12"/>
          <w:szCs w:val="12"/>
        </w:rPr>
        <w:t>Об утверждении условий приватизации объекта газового хозяйства и земельных участков</w:t>
      </w:r>
      <w:r>
        <w:rPr>
          <w:rFonts w:ascii="Times New Roman" w:hAnsi="Times New Roman"/>
          <w:sz w:val="12"/>
          <w:szCs w:val="12"/>
        </w:rPr>
        <w:t>»……</w:t>
      </w:r>
      <w:r w:rsidR="003941FF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</w:t>
      </w:r>
      <w:r w:rsidR="00E30414">
        <w:rPr>
          <w:rFonts w:ascii="Times New Roman" w:hAnsi="Times New Roman"/>
          <w:sz w:val="12"/>
          <w:szCs w:val="12"/>
        </w:rPr>
        <w:t>8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401C0A" w:rsidP="00A40E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A40E63" w:rsidRPr="00A40E63">
        <w:rPr>
          <w:rFonts w:ascii="Times New Roman" w:hAnsi="Times New Roman"/>
          <w:sz w:val="12"/>
          <w:szCs w:val="12"/>
        </w:rPr>
        <w:t>Информационное сообщение о продаже муниципального имущества на аукционе</w:t>
      </w:r>
      <w:r w:rsidR="00A40E63">
        <w:rPr>
          <w:rFonts w:ascii="Times New Roman" w:hAnsi="Times New Roman"/>
          <w:sz w:val="12"/>
          <w:szCs w:val="12"/>
        </w:rPr>
        <w:t>……</w:t>
      </w:r>
      <w:r w:rsidR="003941FF">
        <w:rPr>
          <w:rFonts w:ascii="Times New Roman" w:hAnsi="Times New Roman"/>
          <w:sz w:val="12"/>
          <w:szCs w:val="12"/>
        </w:rPr>
        <w:t>……………...</w:t>
      </w:r>
      <w:r w:rsidR="00A40E63">
        <w:rPr>
          <w:rFonts w:ascii="Times New Roman" w:hAnsi="Times New Roman"/>
          <w:sz w:val="12"/>
          <w:szCs w:val="12"/>
        </w:rPr>
        <w:t>…………………………………………</w:t>
      </w:r>
      <w:r w:rsidR="00E30414">
        <w:rPr>
          <w:rFonts w:ascii="Times New Roman" w:hAnsi="Times New Roman"/>
          <w:sz w:val="12"/>
          <w:szCs w:val="12"/>
        </w:rPr>
        <w:t>9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A40E63" w:rsidP="00D846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D8463D" w:rsidRPr="00D8463D">
        <w:rPr>
          <w:rFonts w:ascii="Times New Roman" w:hAnsi="Times New Roman"/>
          <w:sz w:val="12"/>
          <w:szCs w:val="12"/>
        </w:rPr>
        <w:t>Сообщение о планируемом изъятии</w:t>
      </w:r>
      <w:r w:rsidR="00D8463D">
        <w:rPr>
          <w:rFonts w:ascii="Times New Roman" w:hAnsi="Times New Roman"/>
          <w:sz w:val="12"/>
          <w:szCs w:val="12"/>
        </w:rPr>
        <w:t>……………………</w:t>
      </w:r>
      <w:r w:rsidR="003941FF">
        <w:rPr>
          <w:rFonts w:ascii="Times New Roman" w:hAnsi="Times New Roman"/>
          <w:sz w:val="12"/>
          <w:szCs w:val="12"/>
        </w:rPr>
        <w:t>……………...</w:t>
      </w:r>
      <w:r w:rsidR="00D8463D">
        <w:rPr>
          <w:rFonts w:ascii="Times New Roman" w:hAnsi="Times New Roman"/>
          <w:sz w:val="12"/>
          <w:szCs w:val="12"/>
        </w:rPr>
        <w:t>……………………………………………………………………………</w:t>
      </w:r>
      <w:r w:rsidR="005D381D">
        <w:rPr>
          <w:rFonts w:ascii="Times New Roman" w:hAnsi="Times New Roman"/>
          <w:sz w:val="12"/>
          <w:szCs w:val="12"/>
        </w:rPr>
        <w:t>10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DC25EA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="00783B1B">
        <w:rPr>
          <w:rFonts w:ascii="Times New Roman" w:hAnsi="Times New Roman"/>
          <w:sz w:val="12"/>
          <w:szCs w:val="12"/>
        </w:rPr>
        <w:t xml:space="preserve">Решение Собрания Представителей сельского поселения Антоновка </w:t>
      </w:r>
      <w:r w:rsidR="00783B1B" w:rsidRPr="00783B1B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B61309" w:rsidRDefault="00783B1B" w:rsidP="00783B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№24 от 1 сентября 2015г. «</w:t>
      </w:r>
      <w:r w:rsidRPr="00783B1B">
        <w:rPr>
          <w:rFonts w:ascii="Times New Roman" w:hAnsi="Times New Roman"/>
          <w:sz w:val="12"/>
          <w:szCs w:val="12"/>
        </w:rPr>
        <w:t>О внесении изменений в Решение Собрания Представителей сельского поселения Антоновка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83B1B">
        <w:rPr>
          <w:rFonts w:ascii="Times New Roman" w:hAnsi="Times New Roman"/>
          <w:sz w:val="12"/>
          <w:szCs w:val="12"/>
        </w:rPr>
        <w:t>№17 от 10.10.2012г. «Об утверждении Правил  благоустройства, организации сбора и вывоза твердых бытовых отходов и мусора на территории сельского поселения  Антоновка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3941FF">
        <w:rPr>
          <w:rFonts w:ascii="Times New Roman" w:hAnsi="Times New Roman"/>
          <w:sz w:val="12"/>
          <w:szCs w:val="12"/>
        </w:rPr>
        <w:t>………………...</w:t>
      </w:r>
      <w:r>
        <w:rPr>
          <w:rFonts w:ascii="Times New Roman" w:hAnsi="Times New Roman"/>
          <w:sz w:val="12"/>
          <w:szCs w:val="12"/>
        </w:rPr>
        <w:t>…………………….</w:t>
      </w:r>
      <w:r w:rsidR="005D381D">
        <w:rPr>
          <w:rFonts w:ascii="Times New Roman" w:hAnsi="Times New Roman"/>
          <w:sz w:val="12"/>
          <w:szCs w:val="12"/>
        </w:rPr>
        <w:t>10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3A5B" w:rsidRPr="00093A5B" w:rsidRDefault="00783B1B" w:rsidP="00093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="00093A5B" w:rsidRPr="00093A5B">
        <w:rPr>
          <w:rFonts w:ascii="Times New Roman" w:hAnsi="Times New Roman"/>
          <w:sz w:val="12"/>
          <w:szCs w:val="12"/>
        </w:rPr>
        <w:t>Решение Собрания Пред</w:t>
      </w:r>
      <w:r w:rsidR="00093A5B">
        <w:rPr>
          <w:rFonts w:ascii="Times New Roman" w:hAnsi="Times New Roman"/>
          <w:sz w:val="12"/>
          <w:szCs w:val="12"/>
        </w:rPr>
        <w:t>ставителей сельского поселения Верхняя Орлянка</w:t>
      </w:r>
      <w:r w:rsidR="00093A5B" w:rsidRPr="00093A5B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093A5B" w:rsidP="00093A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93A5B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5</w:t>
      </w:r>
      <w:r w:rsidRPr="00093A5B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27</w:t>
      </w:r>
      <w:r w:rsidRPr="00093A5B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августа</w:t>
      </w:r>
      <w:r w:rsidRPr="00093A5B">
        <w:rPr>
          <w:rFonts w:ascii="Times New Roman" w:hAnsi="Times New Roman"/>
          <w:sz w:val="12"/>
          <w:szCs w:val="12"/>
        </w:rPr>
        <w:t xml:space="preserve"> 2015г. «О внесении изменений в Решение Собрания Представителей сельского поселения Верхняя Орлянка муниципального района Сергиевский № 15 от 10.10.2012г. «Об утверждении Правил  благоустройства, организации сбора и вывоза твердых бытовых отходов и мусора на территории сельского поселения  Верхняя Орлянка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</w:t>
      </w:r>
      <w:r w:rsidR="003941FF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…………….</w:t>
      </w:r>
      <w:r w:rsidR="005D381D">
        <w:rPr>
          <w:rFonts w:ascii="Times New Roman" w:hAnsi="Times New Roman"/>
          <w:sz w:val="12"/>
          <w:szCs w:val="12"/>
        </w:rPr>
        <w:t>10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21EE" w:rsidRPr="006021EE" w:rsidRDefault="00093A5B" w:rsidP="006021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6021EE" w:rsidRPr="006021EE">
        <w:rPr>
          <w:rFonts w:ascii="Times New Roman" w:hAnsi="Times New Roman"/>
          <w:sz w:val="12"/>
          <w:szCs w:val="12"/>
        </w:rPr>
        <w:t>Решение Собрания Пред</w:t>
      </w:r>
      <w:r w:rsidR="006021EE">
        <w:rPr>
          <w:rFonts w:ascii="Times New Roman" w:hAnsi="Times New Roman"/>
          <w:sz w:val="12"/>
          <w:szCs w:val="12"/>
        </w:rPr>
        <w:t>ставителей сельского поселения Воротнее</w:t>
      </w:r>
      <w:r w:rsidR="006021EE" w:rsidRPr="006021E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021EE" w:rsidRPr="006021EE" w:rsidRDefault="006021EE" w:rsidP="006021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№26</w:t>
      </w:r>
      <w:r w:rsidRPr="006021EE">
        <w:rPr>
          <w:rFonts w:ascii="Times New Roman" w:hAnsi="Times New Roman"/>
          <w:sz w:val="12"/>
          <w:szCs w:val="12"/>
        </w:rPr>
        <w:t xml:space="preserve"> от 1 сентября 2015г. «О внесении изменений в Решение Собрания Представителей сельского поселения Воротнее муниципального района Сергиевский №16 от 10.10.2012г. «Об утверждении Правил  благоустройства, организации сбора и вывоза твердых бытовых отходов и мусора</w:t>
      </w:r>
    </w:p>
    <w:p w:rsidR="00B61309" w:rsidRDefault="006021EE" w:rsidP="006021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021EE">
        <w:rPr>
          <w:rFonts w:ascii="Times New Roman" w:hAnsi="Times New Roman"/>
          <w:sz w:val="12"/>
          <w:szCs w:val="12"/>
        </w:rPr>
        <w:t xml:space="preserve"> на территории сельского поселения Воротнее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</w:t>
      </w:r>
      <w:r w:rsidR="003941FF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……………………</w:t>
      </w:r>
      <w:r w:rsidR="005D381D">
        <w:rPr>
          <w:rFonts w:ascii="Times New Roman" w:hAnsi="Times New Roman"/>
          <w:sz w:val="12"/>
          <w:szCs w:val="12"/>
        </w:rPr>
        <w:t>11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1A88" w:rsidRPr="00891A88" w:rsidRDefault="006021EE" w:rsidP="00891A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891A88" w:rsidRPr="00891A88">
        <w:rPr>
          <w:rFonts w:ascii="Times New Roman" w:hAnsi="Times New Roman"/>
          <w:sz w:val="12"/>
          <w:szCs w:val="12"/>
        </w:rPr>
        <w:t>Решение Собрания Пред</w:t>
      </w:r>
      <w:r w:rsidR="00891A88">
        <w:rPr>
          <w:rFonts w:ascii="Times New Roman" w:hAnsi="Times New Roman"/>
          <w:sz w:val="12"/>
          <w:szCs w:val="12"/>
        </w:rPr>
        <w:t>ставителей сельского поселения Елшанка</w:t>
      </w:r>
      <w:r w:rsidR="00891A88" w:rsidRPr="00891A8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891A88" w:rsidP="00891A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91A88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5</w:t>
      </w:r>
      <w:r w:rsidRPr="00891A88">
        <w:rPr>
          <w:rFonts w:ascii="Times New Roman" w:hAnsi="Times New Roman"/>
          <w:sz w:val="12"/>
          <w:szCs w:val="12"/>
        </w:rPr>
        <w:t xml:space="preserve"> от 1 сентября 2015г. «О внесении изменений в Решение Собрания Предста</w:t>
      </w:r>
      <w:r>
        <w:rPr>
          <w:rFonts w:ascii="Times New Roman" w:hAnsi="Times New Roman"/>
          <w:sz w:val="12"/>
          <w:szCs w:val="12"/>
        </w:rPr>
        <w:t xml:space="preserve">вителей сельского поселения </w:t>
      </w:r>
      <w:r w:rsidRPr="00891A88">
        <w:rPr>
          <w:rFonts w:ascii="Times New Roman" w:hAnsi="Times New Roman"/>
          <w:sz w:val="12"/>
          <w:szCs w:val="12"/>
        </w:rPr>
        <w:t>Елшанка муни</w:t>
      </w:r>
      <w:r>
        <w:rPr>
          <w:rFonts w:ascii="Times New Roman" w:hAnsi="Times New Roman"/>
          <w:sz w:val="12"/>
          <w:szCs w:val="12"/>
        </w:rPr>
        <w:t xml:space="preserve">ципального района Сергиевский </w:t>
      </w:r>
      <w:r w:rsidRPr="00891A88">
        <w:rPr>
          <w:rFonts w:ascii="Times New Roman" w:hAnsi="Times New Roman"/>
          <w:sz w:val="12"/>
          <w:szCs w:val="12"/>
        </w:rPr>
        <w:t>№ 15 от 10.10.2012 г. «Об утверждении Правил  благоустройства, организации сбора и вывоза твердых бытовых отходов и мусора на территории сельского поселения  Елшанка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</w:t>
      </w:r>
      <w:r w:rsidR="003941FF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="005D381D">
        <w:rPr>
          <w:rFonts w:ascii="Times New Roman" w:hAnsi="Times New Roman"/>
          <w:sz w:val="12"/>
          <w:szCs w:val="12"/>
        </w:rPr>
        <w:t>11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6258" w:rsidRPr="00D16258" w:rsidRDefault="00891A88" w:rsidP="00D162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D16258" w:rsidRPr="00D16258">
        <w:rPr>
          <w:rFonts w:ascii="Times New Roman" w:hAnsi="Times New Roman"/>
          <w:sz w:val="12"/>
          <w:szCs w:val="12"/>
        </w:rPr>
        <w:t>Решение Собрания Пред</w:t>
      </w:r>
      <w:r w:rsidR="00D16258">
        <w:rPr>
          <w:rFonts w:ascii="Times New Roman" w:hAnsi="Times New Roman"/>
          <w:sz w:val="12"/>
          <w:szCs w:val="12"/>
        </w:rPr>
        <w:t>ставителей сельского поселения Захаркино</w:t>
      </w:r>
      <w:r w:rsidR="00D16258" w:rsidRPr="00D1625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D16258" w:rsidP="00D162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№27 от 31</w:t>
      </w:r>
      <w:r w:rsidRPr="00D16258">
        <w:rPr>
          <w:rFonts w:ascii="Times New Roman" w:hAnsi="Times New Roman"/>
          <w:sz w:val="12"/>
          <w:szCs w:val="12"/>
        </w:rPr>
        <w:t xml:space="preserve"> августа 2015г. «О внесении изменений в Решение Собр</w:t>
      </w:r>
      <w:r>
        <w:rPr>
          <w:rFonts w:ascii="Times New Roman" w:hAnsi="Times New Roman"/>
          <w:sz w:val="12"/>
          <w:szCs w:val="12"/>
        </w:rPr>
        <w:t xml:space="preserve">ания Представителей сельского поселения </w:t>
      </w:r>
      <w:r w:rsidRPr="00D16258">
        <w:rPr>
          <w:rFonts w:ascii="Times New Roman" w:hAnsi="Times New Roman"/>
          <w:sz w:val="12"/>
          <w:szCs w:val="12"/>
        </w:rPr>
        <w:t>Захаркино муни</w:t>
      </w:r>
      <w:r>
        <w:rPr>
          <w:rFonts w:ascii="Times New Roman" w:hAnsi="Times New Roman"/>
          <w:sz w:val="12"/>
          <w:szCs w:val="12"/>
        </w:rPr>
        <w:t xml:space="preserve">ципального района Сергиевский </w:t>
      </w:r>
      <w:r w:rsidRPr="00D16258">
        <w:rPr>
          <w:rFonts w:ascii="Times New Roman" w:hAnsi="Times New Roman"/>
          <w:sz w:val="12"/>
          <w:szCs w:val="12"/>
        </w:rPr>
        <w:t>№ 15 от 10.10.2012г. «Об утверждении Правил  благоустройства, организации сбора и вывоза твердых бытовых отходов и мусора на территории сельского поселения  Захаркино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</w:t>
      </w:r>
      <w:r w:rsidR="003941FF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……………………….</w:t>
      </w:r>
      <w:r w:rsidR="005D381D">
        <w:rPr>
          <w:rFonts w:ascii="Times New Roman" w:hAnsi="Times New Roman"/>
          <w:sz w:val="12"/>
          <w:szCs w:val="12"/>
        </w:rPr>
        <w:t>12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7FFC" w:rsidRPr="00A07FFC" w:rsidRDefault="00D16258" w:rsidP="00A07F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A07FFC" w:rsidRPr="00A07FFC">
        <w:rPr>
          <w:rFonts w:ascii="Times New Roman" w:hAnsi="Times New Roman"/>
          <w:sz w:val="12"/>
          <w:szCs w:val="12"/>
        </w:rPr>
        <w:t xml:space="preserve">Решение Собрания Представителей сельского поселения </w:t>
      </w:r>
      <w:r w:rsidR="00A07FFC">
        <w:rPr>
          <w:rFonts w:ascii="Times New Roman" w:hAnsi="Times New Roman"/>
          <w:sz w:val="12"/>
          <w:szCs w:val="12"/>
        </w:rPr>
        <w:t>Кармало-Аделяково</w:t>
      </w:r>
      <w:r w:rsidR="00A07FFC" w:rsidRPr="00A07FF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A07FFC" w:rsidP="00A07F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07FFC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4 от 27</w:t>
      </w:r>
      <w:r w:rsidRPr="00A07FFC">
        <w:rPr>
          <w:rFonts w:ascii="Times New Roman" w:hAnsi="Times New Roman"/>
          <w:sz w:val="12"/>
          <w:szCs w:val="12"/>
        </w:rPr>
        <w:t xml:space="preserve"> августа 2015г. «О внесении изменений в Решение Собрания Представителей сельского поселения Кармало-Аделяково муни</w:t>
      </w:r>
      <w:r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Pr="00A07FFC">
        <w:rPr>
          <w:rFonts w:ascii="Times New Roman" w:hAnsi="Times New Roman"/>
          <w:sz w:val="12"/>
          <w:szCs w:val="12"/>
        </w:rPr>
        <w:t>15 от 10.10.2012г. «Об утверждении Правил благоустройства, организации сбора и вывоза твердых бытовых отходов и мусора на территории сельского поселения Кармало-Аделяково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</w:t>
      </w:r>
      <w:r w:rsidR="003941FF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5D381D">
        <w:rPr>
          <w:rFonts w:ascii="Times New Roman" w:hAnsi="Times New Roman"/>
          <w:sz w:val="12"/>
          <w:szCs w:val="12"/>
        </w:rPr>
        <w:t>12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5C1E" w:rsidRPr="00675C1E" w:rsidRDefault="00A07FFC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="00675C1E" w:rsidRPr="00675C1E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Ка</w:t>
      </w:r>
      <w:r w:rsidR="00675C1E">
        <w:rPr>
          <w:rFonts w:ascii="Times New Roman" w:hAnsi="Times New Roman"/>
          <w:sz w:val="12"/>
          <w:szCs w:val="12"/>
        </w:rPr>
        <w:t>линовка</w:t>
      </w:r>
      <w:r w:rsidR="00675C1E" w:rsidRPr="00675C1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675C1E" w:rsidP="00675C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№24</w:t>
      </w:r>
      <w:r>
        <w:rPr>
          <w:rFonts w:ascii="Times New Roman" w:hAnsi="Times New Roman"/>
          <w:sz w:val="12"/>
          <w:szCs w:val="12"/>
        </w:rPr>
        <w:t>а</w:t>
      </w:r>
      <w:r w:rsidRPr="00675C1E">
        <w:rPr>
          <w:rFonts w:ascii="Times New Roman" w:hAnsi="Times New Roman"/>
          <w:sz w:val="12"/>
          <w:szCs w:val="12"/>
        </w:rPr>
        <w:t xml:space="preserve"> от 27 августа 2015г. «О внесении изменений в Решение Собр</w:t>
      </w:r>
      <w:r>
        <w:rPr>
          <w:rFonts w:ascii="Times New Roman" w:hAnsi="Times New Roman"/>
          <w:sz w:val="12"/>
          <w:szCs w:val="12"/>
        </w:rPr>
        <w:t xml:space="preserve">ания Представителей сельского поселения </w:t>
      </w:r>
      <w:r w:rsidRPr="00675C1E">
        <w:rPr>
          <w:rFonts w:ascii="Times New Roman" w:hAnsi="Times New Roman"/>
          <w:sz w:val="12"/>
          <w:szCs w:val="12"/>
        </w:rPr>
        <w:t>Калиновка муни</w:t>
      </w:r>
      <w:r>
        <w:rPr>
          <w:rFonts w:ascii="Times New Roman" w:hAnsi="Times New Roman"/>
          <w:sz w:val="12"/>
          <w:szCs w:val="12"/>
        </w:rPr>
        <w:t xml:space="preserve">ципального района Сергиевский </w:t>
      </w:r>
      <w:r w:rsidRPr="00675C1E">
        <w:rPr>
          <w:rFonts w:ascii="Times New Roman" w:hAnsi="Times New Roman"/>
          <w:sz w:val="12"/>
          <w:szCs w:val="12"/>
        </w:rPr>
        <w:t>№16 от 10.10.2012г. «Об утверждении Правил благоустройства, организации сбора и вывоза твердых бытовых отходов и мусора на территории сельского поселения  Калиновка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</w:t>
      </w:r>
      <w:r w:rsidR="003941FF">
        <w:rPr>
          <w:rFonts w:ascii="Times New Roman" w:hAnsi="Times New Roman"/>
          <w:sz w:val="12"/>
          <w:szCs w:val="12"/>
        </w:rPr>
        <w:t>…….......</w:t>
      </w:r>
      <w:r>
        <w:rPr>
          <w:rFonts w:ascii="Times New Roman" w:hAnsi="Times New Roman"/>
          <w:sz w:val="12"/>
          <w:szCs w:val="12"/>
        </w:rPr>
        <w:t>………………….</w:t>
      </w:r>
      <w:r w:rsidR="005D381D">
        <w:rPr>
          <w:rFonts w:ascii="Times New Roman" w:hAnsi="Times New Roman"/>
          <w:sz w:val="12"/>
          <w:szCs w:val="12"/>
        </w:rPr>
        <w:t>13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54261" w:rsidRPr="00254261" w:rsidRDefault="00675C1E" w:rsidP="002542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17. </w:t>
      </w:r>
      <w:r w:rsidR="00254261" w:rsidRPr="00254261">
        <w:rPr>
          <w:rFonts w:ascii="Times New Roman" w:hAnsi="Times New Roman"/>
          <w:sz w:val="12"/>
          <w:szCs w:val="12"/>
        </w:rPr>
        <w:t>Решение Собрания Предст</w:t>
      </w:r>
      <w:r w:rsidR="00254261">
        <w:rPr>
          <w:rFonts w:ascii="Times New Roman" w:hAnsi="Times New Roman"/>
          <w:sz w:val="12"/>
          <w:szCs w:val="12"/>
        </w:rPr>
        <w:t>авителей сельского поселения Кандабулак</w:t>
      </w:r>
      <w:r w:rsidR="00254261" w:rsidRPr="0025426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254261" w:rsidP="0025426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№30</w:t>
      </w:r>
      <w:r w:rsidRPr="00254261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8</w:t>
      </w:r>
      <w:r w:rsidRPr="00254261">
        <w:rPr>
          <w:rFonts w:ascii="Times New Roman" w:hAnsi="Times New Roman"/>
          <w:sz w:val="12"/>
          <w:szCs w:val="12"/>
        </w:rPr>
        <w:t xml:space="preserve"> августа 2015г. «О внесении изменений в Решение Собрания Представителей сельского поселения Кандабулак муниципального района Сергиевский №15 от 10.10.2012г. «Об утверждении Правил  благоустройства, организации сбора и вывоза твердых бытовых отходов и мусора на территории сельского поселения  Кандабулак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</w:t>
      </w:r>
      <w:r w:rsidR="000014A4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</w:t>
      </w:r>
      <w:r w:rsidR="005D381D">
        <w:rPr>
          <w:rFonts w:ascii="Times New Roman" w:hAnsi="Times New Roman"/>
          <w:sz w:val="12"/>
          <w:szCs w:val="12"/>
        </w:rPr>
        <w:t>13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39D9" w:rsidRPr="002B39D9" w:rsidRDefault="00254261" w:rsidP="002B39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2B39D9" w:rsidRPr="002B39D9">
        <w:rPr>
          <w:rFonts w:ascii="Times New Roman" w:hAnsi="Times New Roman"/>
          <w:sz w:val="12"/>
          <w:szCs w:val="12"/>
        </w:rPr>
        <w:t>Решение Собрания Предс</w:t>
      </w:r>
      <w:r w:rsidR="002B39D9">
        <w:rPr>
          <w:rFonts w:ascii="Times New Roman" w:hAnsi="Times New Roman"/>
          <w:sz w:val="12"/>
          <w:szCs w:val="12"/>
        </w:rPr>
        <w:t>тавителей сельского поселения Красносельское</w:t>
      </w:r>
      <w:r w:rsidR="002B39D9" w:rsidRPr="002B39D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2B39D9" w:rsidP="002B39D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39D9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3</w:t>
      </w:r>
      <w:r w:rsidRPr="002B39D9">
        <w:rPr>
          <w:rFonts w:ascii="Times New Roman" w:hAnsi="Times New Roman"/>
          <w:sz w:val="12"/>
          <w:szCs w:val="12"/>
        </w:rPr>
        <w:t xml:space="preserve"> от 28 августа 2015г. «О внесении изменений в Решение Собрания Представителей сельского поселения Красносельское муниципального района Сергиевский №39 от 10.10.2012г. «Об утверждении Правил  благоустройства, организации сбора и вывоза твердых бытовых отходов и мусора на территории сельского поселения  Красносельское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0014A4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…………….</w:t>
      </w:r>
      <w:r w:rsidR="005D381D">
        <w:rPr>
          <w:rFonts w:ascii="Times New Roman" w:hAnsi="Times New Roman"/>
          <w:sz w:val="12"/>
          <w:szCs w:val="12"/>
        </w:rPr>
        <w:t>14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1B50" w:rsidRPr="00211B50" w:rsidRDefault="002B39D9" w:rsidP="00211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211B50" w:rsidRPr="00211B50">
        <w:rPr>
          <w:rFonts w:ascii="Times New Roman" w:hAnsi="Times New Roman"/>
          <w:sz w:val="12"/>
          <w:szCs w:val="12"/>
        </w:rPr>
        <w:t>Решение Собрания Предст</w:t>
      </w:r>
      <w:r w:rsidR="00211B50">
        <w:rPr>
          <w:rFonts w:ascii="Times New Roman" w:hAnsi="Times New Roman"/>
          <w:sz w:val="12"/>
          <w:szCs w:val="12"/>
        </w:rPr>
        <w:t>авителей сельского поселения Кутузовский</w:t>
      </w:r>
      <w:r w:rsidR="00211B50" w:rsidRPr="00211B5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211B50" w:rsidP="00211B5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11B50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26</w:t>
      </w:r>
      <w:r w:rsidRPr="00211B50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7</w:t>
      </w:r>
      <w:r w:rsidRPr="00211B50">
        <w:rPr>
          <w:rFonts w:ascii="Times New Roman" w:hAnsi="Times New Roman"/>
          <w:sz w:val="12"/>
          <w:szCs w:val="12"/>
        </w:rPr>
        <w:t xml:space="preserve"> августа 2015г. «О внесении изменений в Решение Собрания Представителей сельского поселения Кутузовский муниципального района Сергиевский №14 от 10.10.2012г. «Об утверждении Правил  благоустройства, организации сбора и вывоза твердых бытовых отходов и мусора на территории сельского поселения  Кутузовский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0014A4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</w:t>
      </w:r>
      <w:r w:rsidR="005D381D">
        <w:rPr>
          <w:rFonts w:ascii="Times New Roman" w:hAnsi="Times New Roman"/>
          <w:sz w:val="12"/>
          <w:szCs w:val="12"/>
        </w:rPr>
        <w:t>14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3200E" w:rsidRPr="0083200E" w:rsidRDefault="00211B50" w:rsidP="008320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83200E" w:rsidRPr="0083200E">
        <w:rPr>
          <w:rFonts w:ascii="Times New Roman" w:hAnsi="Times New Roman"/>
          <w:sz w:val="12"/>
          <w:szCs w:val="12"/>
        </w:rPr>
        <w:t>Решение Собрания Предс</w:t>
      </w:r>
      <w:r w:rsidR="0083200E">
        <w:rPr>
          <w:rFonts w:ascii="Times New Roman" w:hAnsi="Times New Roman"/>
          <w:sz w:val="12"/>
          <w:szCs w:val="12"/>
        </w:rPr>
        <w:t>тавителей сельского поселения Липовка</w:t>
      </w:r>
      <w:r w:rsidR="0083200E" w:rsidRPr="0083200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83200E" w:rsidP="008320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3200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24</w:t>
      </w:r>
      <w:r w:rsidRPr="0083200E">
        <w:rPr>
          <w:rFonts w:ascii="Times New Roman" w:hAnsi="Times New Roman"/>
          <w:sz w:val="12"/>
          <w:szCs w:val="12"/>
        </w:rPr>
        <w:t xml:space="preserve"> от 28 августа 2015г. «О внесении изменений в Решение Собрания Представителей сельского поселения Липовка муниципального района Сергиевский № 15 от 10.10.2012 г. «Об утверждении Правил  благоустройства, организации сбора и вывоза твердых бытовых отходов и мусора на территории сельского поселения  Липовка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</w:t>
      </w:r>
      <w:r w:rsidR="000014A4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…………………….</w:t>
      </w:r>
      <w:r w:rsidR="005D381D">
        <w:rPr>
          <w:rFonts w:ascii="Times New Roman" w:hAnsi="Times New Roman"/>
          <w:sz w:val="12"/>
          <w:szCs w:val="12"/>
        </w:rPr>
        <w:t>15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E10D1" w:rsidRPr="003E10D1" w:rsidRDefault="0083200E" w:rsidP="003E10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21. </w:t>
      </w:r>
      <w:r w:rsidR="003E10D1" w:rsidRPr="003E10D1">
        <w:rPr>
          <w:rFonts w:ascii="Times New Roman" w:hAnsi="Times New Roman"/>
          <w:sz w:val="12"/>
          <w:szCs w:val="12"/>
        </w:rPr>
        <w:t xml:space="preserve">Решение Собрания Представителей </w:t>
      </w:r>
      <w:r w:rsidR="003E10D1">
        <w:rPr>
          <w:rFonts w:ascii="Times New Roman" w:hAnsi="Times New Roman"/>
          <w:sz w:val="12"/>
          <w:szCs w:val="12"/>
        </w:rPr>
        <w:t>сельского поселения Светлодольск</w:t>
      </w:r>
      <w:r w:rsidR="003E10D1" w:rsidRPr="003E10D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3E10D1" w:rsidP="003E10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E10D1">
        <w:rPr>
          <w:rFonts w:ascii="Times New Roman" w:hAnsi="Times New Roman"/>
          <w:sz w:val="12"/>
          <w:szCs w:val="12"/>
        </w:rPr>
        <w:t>№25 от 1 сентября 2015г. «О внесении изменений в Решение Собрания Представителей сельского поселения Светлодольск муниципального района Сергиевский №14 от 10.10.2012г. «Об утверждении Правил  благоустройства, организации сбора и вывоза твердых бытовых отходов и мусора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3E10D1">
        <w:rPr>
          <w:rFonts w:ascii="Times New Roman" w:hAnsi="Times New Roman"/>
          <w:sz w:val="12"/>
          <w:szCs w:val="12"/>
        </w:rPr>
        <w:t>на территории сельского поселения  Светлодольск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</w:t>
      </w:r>
      <w:r w:rsidR="000014A4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</w:t>
      </w:r>
      <w:r w:rsidR="005D381D">
        <w:rPr>
          <w:rFonts w:ascii="Times New Roman" w:hAnsi="Times New Roman"/>
          <w:sz w:val="12"/>
          <w:szCs w:val="12"/>
        </w:rPr>
        <w:t>15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611F" w:rsidRPr="0038611F" w:rsidRDefault="003E10D1" w:rsidP="003861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22. </w:t>
      </w:r>
      <w:r w:rsidR="0038611F" w:rsidRPr="0038611F">
        <w:rPr>
          <w:rFonts w:ascii="Times New Roman" w:hAnsi="Times New Roman"/>
          <w:sz w:val="12"/>
          <w:szCs w:val="12"/>
        </w:rPr>
        <w:t>Решение Собрания Пред</w:t>
      </w:r>
      <w:r w:rsidR="0038611F">
        <w:rPr>
          <w:rFonts w:ascii="Times New Roman" w:hAnsi="Times New Roman"/>
          <w:sz w:val="12"/>
          <w:szCs w:val="12"/>
        </w:rPr>
        <w:t>ставителей сельского поселения Сергиевск</w:t>
      </w:r>
      <w:r w:rsidR="0038611F" w:rsidRPr="0038611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8611F" w:rsidRPr="0038611F" w:rsidRDefault="0038611F" w:rsidP="003861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11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45</w:t>
      </w:r>
      <w:r w:rsidRPr="0038611F">
        <w:rPr>
          <w:rFonts w:ascii="Times New Roman" w:hAnsi="Times New Roman"/>
          <w:sz w:val="12"/>
          <w:szCs w:val="12"/>
        </w:rPr>
        <w:t xml:space="preserve"> от 28 августа 2015г. «О внесении изменений в Решение Собрания Представителей сельского поселения Сергиевск муниципального района Сергиевский №16 от 10.10.2012г. «Об утверждении Правил  благоустройства, организации сбора и вывоза твердых бытовых отходов и мусора</w:t>
      </w:r>
    </w:p>
    <w:p w:rsidR="00B61309" w:rsidRDefault="0038611F" w:rsidP="003861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11F">
        <w:rPr>
          <w:rFonts w:ascii="Times New Roman" w:hAnsi="Times New Roman"/>
          <w:sz w:val="12"/>
          <w:szCs w:val="12"/>
        </w:rPr>
        <w:t xml:space="preserve"> на территории сельского поселения  Сергиевск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0014A4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………………………..</w:t>
      </w:r>
      <w:r w:rsidR="005D381D">
        <w:rPr>
          <w:rFonts w:ascii="Times New Roman" w:hAnsi="Times New Roman"/>
          <w:sz w:val="12"/>
          <w:szCs w:val="12"/>
        </w:rPr>
        <w:t>16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6AD9" w:rsidRPr="00BF6AD9" w:rsidRDefault="0038611F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23. </w:t>
      </w:r>
      <w:r w:rsidR="00BF6AD9" w:rsidRPr="00BF6AD9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Сер</w:t>
      </w:r>
      <w:r w:rsidR="00BF6AD9">
        <w:rPr>
          <w:rFonts w:ascii="Times New Roman" w:hAnsi="Times New Roman"/>
          <w:sz w:val="12"/>
          <w:szCs w:val="12"/>
        </w:rPr>
        <w:t>новодск</w:t>
      </w:r>
      <w:r w:rsidR="00BF6AD9" w:rsidRPr="00BF6AD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BF6AD9" w:rsidP="00BF6AD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№28 от 31</w:t>
      </w:r>
      <w:r w:rsidRPr="00BF6AD9">
        <w:rPr>
          <w:rFonts w:ascii="Times New Roman" w:hAnsi="Times New Roman"/>
          <w:sz w:val="12"/>
          <w:szCs w:val="12"/>
        </w:rPr>
        <w:t xml:space="preserve"> августа 2015г. «О внесении изменений в Решение Собрания Представителей сельского поселения Серноводск муниципального района Сергиевский №16 от 10.10.2012г. «Об утверждении Правил  благоустройства, организации сбора и вывоза твердых бытовых отходов и мусора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BF6AD9">
        <w:rPr>
          <w:rFonts w:ascii="Times New Roman" w:hAnsi="Times New Roman"/>
          <w:sz w:val="12"/>
          <w:szCs w:val="12"/>
        </w:rPr>
        <w:t xml:space="preserve"> на территории сельского поселения  Серноводск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</w:t>
      </w:r>
      <w:r w:rsidR="000014A4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……………………..</w:t>
      </w:r>
      <w:r w:rsidR="005D381D">
        <w:rPr>
          <w:rFonts w:ascii="Times New Roman" w:hAnsi="Times New Roman"/>
          <w:sz w:val="12"/>
          <w:szCs w:val="12"/>
        </w:rPr>
        <w:t>16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64B8F" w:rsidRPr="00C64B8F" w:rsidRDefault="00BF6AD9" w:rsidP="00C64B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24. </w:t>
      </w:r>
      <w:r w:rsidR="00C64B8F" w:rsidRPr="00C64B8F">
        <w:rPr>
          <w:rFonts w:ascii="Times New Roman" w:hAnsi="Times New Roman"/>
          <w:sz w:val="12"/>
          <w:szCs w:val="12"/>
        </w:rPr>
        <w:t>Решение Собрания Представителей сельского поселения С</w:t>
      </w:r>
      <w:r w:rsidR="00C64B8F">
        <w:rPr>
          <w:rFonts w:ascii="Times New Roman" w:hAnsi="Times New Roman"/>
          <w:sz w:val="12"/>
          <w:szCs w:val="12"/>
        </w:rPr>
        <w:t>ургут</w:t>
      </w:r>
      <w:r w:rsidR="00C64B8F" w:rsidRPr="00C64B8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C64B8F" w:rsidP="00C64B8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64B8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24а</w:t>
      </w:r>
      <w:r w:rsidRPr="00C64B8F">
        <w:rPr>
          <w:rFonts w:ascii="Times New Roman" w:hAnsi="Times New Roman"/>
          <w:sz w:val="12"/>
          <w:szCs w:val="12"/>
        </w:rPr>
        <w:t xml:space="preserve"> от 31 августа 2015г. «О внесении изменений в Решение Собрания Представителей сельского поселения Сургут муниципального района Сергиевский №15 от 10.10.2012г. «Об утверждении Правил  благоустройства, организации сбора и вывоза твердых бытовых отходов и мусора на территории сельского поселения  Сургут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</w:t>
      </w:r>
      <w:r w:rsidR="000014A4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</w:t>
      </w:r>
      <w:r w:rsidR="005D381D">
        <w:rPr>
          <w:rFonts w:ascii="Times New Roman" w:hAnsi="Times New Roman"/>
          <w:sz w:val="12"/>
          <w:szCs w:val="12"/>
        </w:rPr>
        <w:t>17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4F1A" w:rsidRPr="00AD4F1A" w:rsidRDefault="00C64B8F" w:rsidP="00AD4F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25. </w:t>
      </w:r>
      <w:r w:rsidR="00AD4F1A" w:rsidRPr="00AD4F1A">
        <w:rPr>
          <w:rFonts w:ascii="Times New Roman" w:hAnsi="Times New Roman"/>
          <w:sz w:val="12"/>
          <w:szCs w:val="12"/>
        </w:rPr>
        <w:t>Решение Собрания Предс</w:t>
      </w:r>
      <w:r w:rsidR="00AD4F1A">
        <w:rPr>
          <w:rFonts w:ascii="Times New Roman" w:hAnsi="Times New Roman"/>
          <w:sz w:val="12"/>
          <w:szCs w:val="12"/>
        </w:rPr>
        <w:t>тавителей сельского поселения Черновка</w:t>
      </w:r>
      <w:r w:rsidR="00AD4F1A" w:rsidRPr="00AD4F1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AD4F1A" w:rsidP="00AD4F1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D4F1A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7 от 27</w:t>
      </w:r>
      <w:r w:rsidRPr="00AD4F1A">
        <w:rPr>
          <w:rFonts w:ascii="Times New Roman" w:hAnsi="Times New Roman"/>
          <w:sz w:val="12"/>
          <w:szCs w:val="12"/>
        </w:rPr>
        <w:t xml:space="preserve"> августа 2015г. «О внесении изменений в Решение Собрания Представителей сельского поселения Черновка муниципального района Сергиевский №15 от 10.10.2012г. «Об утверждении Правил  благоустройства, организации сбора и вывоза твердых бытовых отходов и мусора на территории сельского поселения  Черновка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0014A4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………………………………..</w:t>
      </w:r>
      <w:r w:rsidR="005D381D">
        <w:rPr>
          <w:rFonts w:ascii="Times New Roman" w:hAnsi="Times New Roman"/>
          <w:sz w:val="12"/>
          <w:szCs w:val="12"/>
        </w:rPr>
        <w:t>17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3474" w:rsidRPr="00213474" w:rsidRDefault="00AD4F1A" w:rsidP="002134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26. </w:t>
      </w:r>
      <w:r w:rsidR="00213474" w:rsidRPr="00213474">
        <w:rPr>
          <w:rFonts w:ascii="Times New Roman" w:hAnsi="Times New Roman"/>
          <w:sz w:val="12"/>
          <w:szCs w:val="12"/>
        </w:rPr>
        <w:t>Р</w:t>
      </w:r>
      <w:r w:rsidR="00213474">
        <w:rPr>
          <w:rFonts w:ascii="Times New Roman" w:hAnsi="Times New Roman"/>
          <w:sz w:val="12"/>
          <w:szCs w:val="12"/>
        </w:rPr>
        <w:t>ешение Собрания Представителей городского поселения Суходол</w:t>
      </w:r>
      <w:r w:rsidR="00213474" w:rsidRPr="0021347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1309" w:rsidRDefault="00213474" w:rsidP="0021347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13474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5</w:t>
      </w:r>
      <w:r w:rsidRPr="00213474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31</w:t>
      </w:r>
      <w:r w:rsidRPr="00213474">
        <w:rPr>
          <w:rFonts w:ascii="Times New Roman" w:hAnsi="Times New Roman"/>
          <w:sz w:val="12"/>
          <w:szCs w:val="12"/>
        </w:rPr>
        <w:t xml:space="preserve"> августа 2015г. «О внесении изменений в Решение Собрания Представителей городского поселения Суходол муниципального района Сергиевский №14 от 10.10.2012г. «Об утверждении Правил  благоустройства, организации сбора и вывоза твердых бытовых отходов и мусора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3474">
        <w:rPr>
          <w:rFonts w:ascii="Times New Roman" w:hAnsi="Times New Roman"/>
          <w:sz w:val="12"/>
          <w:szCs w:val="12"/>
        </w:rPr>
        <w:t>на территории городского поселения  Суходол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</w:t>
      </w:r>
      <w:r w:rsidR="000014A4">
        <w:rPr>
          <w:rFonts w:ascii="Times New Roman" w:hAnsi="Times New Roman"/>
          <w:sz w:val="12"/>
          <w:szCs w:val="12"/>
        </w:rPr>
        <w:t>……….</w:t>
      </w:r>
      <w:bookmarkStart w:id="0" w:name="_GoBack"/>
      <w:bookmarkEnd w:id="0"/>
      <w:r>
        <w:rPr>
          <w:rFonts w:ascii="Times New Roman" w:hAnsi="Times New Roman"/>
          <w:sz w:val="12"/>
          <w:szCs w:val="12"/>
        </w:rPr>
        <w:t>………………………….</w:t>
      </w:r>
      <w:r w:rsidR="005D381D">
        <w:rPr>
          <w:rFonts w:ascii="Times New Roman" w:hAnsi="Times New Roman"/>
          <w:sz w:val="12"/>
          <w:szCs w:val="12"/>
        </w:rPr>
        <w:t>18</w:t>
      </w: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309" w:rsidRDefault="00B613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59AF" w:rsidRPr="008259AF" w:rsidRDefault="008259AF" w:rsidP="008259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59AF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8259AF" w:rsidRPr="008259AF" w:rsidRDefault="008259AF" w:rsidP="008259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59A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259AF" w:rsidRPr="008259AF" w:rsidRDefault="008259AF" w:rsidP="008259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59A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259AF" w:rsidRPr="008259AF" w:rsidRDefault="008259AF" w:rsidP="008259A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259AF" w:rsidRPr="008259AF" w:rsidRDefault="008259AF" w:rsidP="008259A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259AF">
        <w:rPr>
          <w:rFonts w:ascii="Times New Roman" w:hAnsi="Times New Roman"/>
          <w:sz w:val="12"/>
          <w:szCs w:val="12"/>
        </w:rPr>
        <w:t>ПОСТАНОВЛЕНИЕ</w:t>
      </w:r>
    </w:p>
    <w:p w:rsidR="008259AF" w:rsidRPr="008259AF" w:rsidRDefault="00635B92" w:rsidP="008259A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</w:t>
      </w:r>
      <w:r w:rsidR="008259AF">
        <w:rPr>
          <w:rFonts w:ascii="Times New Roman" w:hAnsi="Times New Roman"/>
          <w:sz w:val="12"/>
          <w:szCs w:val="12"/>
        </w:rPr>
        <w:t>4 сентября</w:t>
      </w:r>
      <w:r w:rsidR="008259AF" w:rsidRPr="008259AF">
        <w:rPr>
          <w:rFonts w:ascii="Times New Roman" w:hAnsi="Times New Roman"/>
          <w:sz w:val="12"/>
          <w:szCs w:val="12"/>
        </w:rPr>
        <w:t xml:space="preserve"> 2015г.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8259AF">
        <w:rPr>
          <w:rFonts w:ascii="Times New Roman" w:hAnsi="Times New Roman"/>
          <w:sz w:val="12"/>
          <w:szCs w:val="12"/>
        </w:rPr>
        <w:t xml:space="preserve"> </w:t>
      </w:r>
      <w:r w:rsidR="008259AF" w:rsidRPr="008259AF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№</w:t>
      </w:r>
      <w:r w:rsidR="008259AF">
        <w:rPr>
          <w:rFonts w:ascii="Times New Roman" w:hAnsi="Times New Roman"/>
          <w:sz w:val="12"/>
          <w:szCs w:val="12"/>
        </w:rPr>
        <w:t>1185</w:t>
      </w:r>
    </w:p>
    <w:p w:rsidR="00635B92" w:rsidRPr="00635B92" w:rsidRDefault="00635B92" w:rsidP="00635B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5B92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35B92">
        <w:rPr>
          <w:rFonts w:ascii="Times New Roman" w:hAnsi="Times New Roman"/>
          <w:b/>
          <w:sz w:val="12"/>
          <w:szCs w:val="12"/>
        </w:rPr>
        <w:t>к 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35B92">
        <w:rPr>
          <w:rFonts w:ascii="Times New Roman" w:hAnsi="Times New Roman"/>
          <w:b/>
          <w:sz w:val="12"/>
          <w:szCs w:val="12"/>
        </w:rPr>
        <w:t>района Сергиевский №1480 от 20.12.2013г.</w:t>
      </w:r>
    </w:p>
    <w:p w:rsidR="00635B92" w:rsidRDefault="00635B92" w:rsidP="00635B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5B92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35B92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35B92">
        <w:rPr>
          <w:rFonts w:ascii="Times New Roman" w:hAnsi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35B92">
        <w:rPr>
          <w:rFonts w:ascii="Times New Roman" w:hAnsi="Times New Roman"/>
          <w:b/>
          <w:sz w:val="12"/>
          <w:szCs w:val="12"/>
        </w:rPr>
        <w:t xml:space="preserve">здравоохранения и образования, ремонт муниципальных административных зданий </w:t>
      </w:r>
    </w:p>
    <w:p w:rsidR="00635B92" w:rsidRPr="00635B92" w:rsidRDefault="00635B92" w:rsidP="00635B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5B92">
        <w:rPr>
          <w:rFonts w:ascii="Times New Roman" w:hAnsi="Times New Roman"/>
          <w:b/>
          <w:sz w:val="12"/>
          <w:szCs w:val="12"/>
        </w:rPr>
        <w:t xml:space="preserve"> и прочих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35B9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35B92">
        <w:rPr>
          <w:rFonts w:ascii="Times New Roman" w:hAnsi="Times New Roman"/>
          <w:b/>
          <w:sz w:val="12"/>
          <w:szCs w:val="12"/>
        </w:rPr>
        <w:t>области на 2014-2016 годы»</w:t>
      </w:r>
    </w:p>
    <w:p w:rsidR="00635B92" w:rsidRPr="00635B92" w:rsidRDefault="00635B92" w:rsidP="00635B9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35B92" w:rsidRPr="00635B92" w:rsidRDefault="00635B92" w:rsidP="00635B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35B92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635B92">
        <w:rPr>
          <w:rFonts w:ascii="Times New Roman" w:hAnsi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635B92" w:rsidRDefault="00635B92" w:rsidP="00635B9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35B92">
        <w:rPr>
          <w:rFonts w:ascii="Times New Roman" w:hAnsi="Times New Roman"/>
          <w:b/>
          <w:sz w:val="12"/>
          <w:szCs w:val="12"/>
        </w:rPr>
        <w:t>ПОСТАНОВЛЯЕТ:</w:t>
      </w:r>
    </w:p>
    <w:p w:rsidR="00D70A8D" w:rsidRPr="00635B92" w:rsidRDefault="00D70A8D" w:rsidP="00635B9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35B92" w:rsidRPr="00635B92" w:rsidRDefault="00635B92" w:rsidP="00635B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35B92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635B92" w:rsidRPr="00635B92" w:rsidRDefault="00635B92" w:rsidP="00635B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35B92">
        <w:rPr>
          <w:rFonts w:ascii="Times New Roman" w:hAnsi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635B92" w:rsidRPr="00635B92" w:rsidRDefault="00635B92" w:rsidP="00635B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5B9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35B92" w:rsidRPr="00635B92" w:rsidRDefault="00635B92" w:rsidP="00635B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5B92">
        <w:rPr>
          <w:rFonts w:ascii="Times New Roman" w:hAnsi="Times New Roman"/>
          <w:sz w:val="12"/>
          <w:szCs w:val="12"/>
        </w:rPr>
        <w:t>3. Настоящее Постановление вступает в с</w:t>
      </w:r>
      <w:r>
        <w:rPr>
          <w:rFonts w:ascii="Times New Roman" w:hAnsi="Times New Roman"/>
          <w:sz w:val="12"/>
          <w:szCs w:val="12"/>
        </w:rPr>
        <w:t>илу с момента его официального</w:t>
      </w:r>
      <w:r w:rsidRPr="00635B92">
        <w:rPr>
          <w:rFonts w:ascii="Times New Roman" w:hAnsi="Times New Roman"/>
          <w:sz w:val="12"/>
          <w:szCs w:val="12"/>
        </w:rPr>
        <w:t xml:space="preserve"> опубликования.</w:t>
      </w:r>
    </w:p>
    <w:p w:rsidR="00635B92" w:rsidRPr="00635B92" w:rsidRDefault="00635B92" w:rsidP="00635B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5B9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35B9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35B9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35B92">
        <w:rPr>
          <w:rFonts w:ascii="Times New Roman" w:hAnsi="Times New Roman"/>
          <w:sz w:val="12"/>
          <w:szCs w:val="12"/>
        </w:rPr>
        <w:t>Астапову.</w:t>
      </w:r>
    </w:p>
    <w:p w:rsidR="00635B92" w:rsidRDefault="00635B92" w:rsidP="00635B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35B92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635B92" w:rsidRPr="00635B92" w:rsidRDefault="00635B92" w:rsidP="00635B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35B92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35B92">
        <w:rPr>
          <w:rFonts w:ascii="Times New Roman" w:hAnsi="Times New Roman"/>
          <w:sz w:val="12"/>
          <w:szCs w:val="12"/>
        </w:rPr>
        <w:t>Веселов</w:t>
      </w:r>
    </w:p>
    <w:p w:rsidR="008259AF" w:rsidRDefault="008259A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7BC6" w:rsidRPr="00577BC6" w:rsidRDefault="00577BC6" w:rsidP="00577B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7BC6">
        <w:rPr>
          <w:rFonts w:ascii="Times New Roman" w:hAnsi="Times New Roman"/>
          <w:i/>
          <w:sz w:val="12"/>
          <w:szCs w:val="12"/>
        </w:rPr>
        <w:t>Приложение №1</w:t>
      </w:r>
    </w:p>
    <w:p w:rsidR="00577BC6" w:rsidRDefault="00577BC6" w:rsidP="00577B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7BC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77BC6" w:rsidRPr="00577BC6" w:rsidRDefault="00577BC6" w:rsidP="00577B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7BC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259AF" w:rsidRDefault="00577BC6" w:rsidP="00577B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7BC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1185</w:t>
      </w:r>
      <w:r w:rsidRPr="00577BC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04</w:t>
      </w:r>
      <w:r w:rsidRPr="00577BC6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577BC6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D70A8D" w:rsidRDefault="00D70A8D" w:rsidP="00577B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259AF" w:rsidRPr="008C4382" w:rsidRDefault="008C4382" w:rsidP="008C43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4382">
        <w:rPr>
          <w:rFonts w:ascii="Times New Roman" w:hAnsi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8C4382" w:rsidRDefault="008C4382" w:rsidP="008C43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4382">
        <w:rPr>
          <w:rFonts w:ascii="Times New Roman" w:hAnsi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</w:t>
      </w:r>
    </w:p>
    <w:p w:rsidR="008C4382" w:rsidRDefault="008C4382" w:rsidP="008C43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4382">
        <w:rPr>
          <w:rFonts w:ascii="Times New Roman" w:hAnsi="Times New Roman"/>
          <w:b/>
          <w:sz w:val="12"/>
          <w:szCs w:val="12"/>
        </w:rPr>
        <w:t xml:space="preserve">здравоохранения и образования, ремонт муниципальных административных зданий  и прочих объектов </w:t>
      </w:r>
    </w:p>
    <w:p w:rsidR="008259AF" w:rsidRPr="008C4382" w:rsidRDefault="008C4382" w:rsidP="008C43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438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8259AF" w:rsidRDefault="008C4382" w:rsidP="008C438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4382">
        <w:rPr>
          <w:rFonts w:ascii="Times New Roman" w:hAnsi="Times New Roman"/>
          <w:sz w:val="12"/>
          <w:szCs w:val="12"/>
        </w:rPr>
        <w:t>руб.</w:t>
      </w:r>
    </w:p>
    <w:p w:rsidR="00D70A8D" w:rsidRDefault="00D70A8D" w:rsidP="008C438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"/>
        <w:gridCol w:w="290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A0553" w:rsidRPr="008C4382" w:rsidTr="000839F4">
        <w:trPr>
          <w:trHeight w:val="20"/>
        </w:trPr>
        <w:tc>
          <w:tcPr>
            <w:tcW w:w="354" w:type="dxa"/>
            <w:vMerge w:val="restart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07" w:type="dxa"/>
            <w:vMerge w:val="restart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25" w:type="dxa"/>
            <w:vMerge w:val="restart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276" w:type="dxa"/>
            <w:gridSpan w:val="3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5" w:type="dxa"/>
            <w:gridSpan w:val="3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vMerge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07" w:type="dxa"/>
            <w:vMerge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noWrap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425" w:type="dxa"/>
            <w:hideMark/>
          </w:tcPr>
          <w:p w:rsidR="008C4382" w:rsidRPr="00D70A8D" w:rsidRDefault="008C4382" w:rsidP="00ED5F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ED5FC3" w:rsidRPr="00D70A8D">
              <w:rPr>
                <w:rFonts w:ascii="Times New Roman" w:hAnsi="Times New Roman"/>
                <w:bCs/>
                <w:sz w:val="12"/>
                <w:szCs w:val="12"/>
              </w:rPr>
              <w:t>835</w:t>
            </w: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754,02</w:t>
            </w:r>
          </w:p>
        </w:tc>
        <w:tc>
          <w:tcPr>
            <w:tcW w:w="425" w:type="dxa"/>
            <w:hideMark/>
          </w:tcPr>
          <w:p w:rsidR="008C4382" w:rsidRPr="00D70A8D" w:rsidRDefault="008C4382" w:rsidP="004F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304465,36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ED5FC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5403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8C4382" w:rsidRPr="00D70A8D" w:rsidRDefault="00ED5FC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587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001,47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ED5FC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6540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822,35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425" w:type="dxa"/>
            <w:hideMark/>
          </w:tcPr>
          <w:p w:rsidR="008C4382" w:rsidRPr="00D70A8D" w:rsidRDefault="00ED5FC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126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500,71</w:t>
            </w:r>
          </w:p>
        </w:tc>
        <w:tc>
          <w:tcPr>
            <w:tcW w:w="425" w:type="dxa"/>
            <w:hideMark/>
          </w:tcPr>
          <w:p w:rsidR="008C4382" w:rsidRPr="00D70A8D" w:rsidRDefault="00ED5FC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106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428,93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ED5FC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071,78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Устройство фундамента памятника в п.</w:t>
            </w:r>
            <w:r w:rsidR="00B52D46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Суходол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88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8C4382" w:rsidRPr="00D70A8D" w:rsidRDefault="00B52D46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88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1.3.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>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Сидоровка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15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15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1.4.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обелиска участникам ВОВ в п.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776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929,68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388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388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464,84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1.5.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10000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5000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5000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1.6.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5" w:type="dxa"/>
            <w:hideMark/>
          </w:tcPr>
          <w:p w:rsidR="008C4382" w:rsidRPr="00D70A8D" w:rsidRDefault="008C4382" w:rsidP="00E969BD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184925</w:t>
            </w:r>
            <w:r w:rsidRPr="00D70A8D">
              <w:rPr>
                <w:rFonts w:ascii="Times New Roman" w:hAnsi="Times New Roman"/>
                <w:sz w:val="12"/>
                <w:szCs w:val="12"/>
              </w:rPr>
              <w:lastRenderedPageBreak/>
              <w:t>,51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536,43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75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389,08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1.7.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</w:t>
            </w:r>
            <w:r w:rsidR="007E5EB3" w:rsidRPr="00D70A8D">
              <w:rPr>
                <w:rFonts w:ascii="Times New Roman" w:hAnsi="Times New Roman"/>
                <w:sz w:val="12"/>
                <w:szCs w:val="12"/>
              </w:rPr>
              <w:t>643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898,12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E969BD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491540,61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E969BD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</w:t>
            </w:r>
            <w:r w:rsidR="007E5EB3" w:rsidRPr="00D70A8D">
              <w:rPr>
                <w:rFonts w:ascii="Times New Roman" w:hAnsi="Times New Roman"/>
                <w:sz w:val="12"/>
                <w:szCs w:val="12"/>
              </w:rPr>
              <w:t>152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357,51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336446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028,04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35928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344,90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158705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437,43</w:t>
            </w:r>
          </w:p>
        </w:tc>
        <w:tc>
          <w:tcPr>
            <w:tcW w:w="426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3568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530,66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3227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899,05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41863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630,00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2500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8312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82339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380,00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198374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167,00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5039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211,00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59819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140,00</w:t>
            </w:r>
          </w:p>
        </w:tc>
        <w:tc>
          <w:tcPr>
            <w:tcW w:w="426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1000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41863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630,00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8312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82339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380,00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Ремонтно-восстановительные работы образовательных учреждений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1967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489,86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044,29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1888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445,57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322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016,81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624,07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033,16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359,58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2.4.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240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948,92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240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948,92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2.5.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Суходол (Самарская область, Сергиевский район, п.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Суходол ул.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Суворова д.18.)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667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555,45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667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555,45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2.6.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497,50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497,50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2.7.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Замена система отопления в СОШ с.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187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720,00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93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860,00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696EDA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93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860,00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2.8.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1715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145,72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76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495,50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1638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650,22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2.9.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1095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891,99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876,78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1047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015,21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2.10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Капитальный ремонт ГБОУ СОШ с.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17752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466,09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4455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869,09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13296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597,00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2.11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>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Елшанка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20171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979,13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5063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167,13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15108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812,00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2.12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Капитальный ремонт ГБОУ СОШ с.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28331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845,26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7111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293,26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21220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552,00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2.13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>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22657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110,40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5686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935,40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16970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175,00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2.14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12867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002,12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3229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620,12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9637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382,00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2.15</w:t>
            </w:r>
          </w:p>
        </w:tc>
        <w:tc>
          <w:tcPr>
            <w:tcW w:w="2907" w:type="dxa"/>
            <w:hideMark/>
          </w:tcPr>
          <w:p w:rsidR="008C4382" w:rsidRPr="00D70A8D" w:rsidRDefault="008C4382" w:rsidP="00696EDA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462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936,98</w:t>
            </w:r>
          </w:p>
        </w:tc>
        <w:tc>
          <w:tcPr>
            <w:tcW w:w="425" w:type="dxa"/>
            <w:hideMark/>
          </w:tcPr>
          <w:p w:rsidR="008C4382" w:rsidRPr="00D70A8D" w:rsidRDefault="008C4382" w:rsidP="007E5EB3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462936,98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2.16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425" w:type="dxa"/>
            <w:hideMark/>
          </w:tcPr>
          <w:p w:rsidR="008C4382" w:rsidRPr="00D70A8D" w:rsidRDefault="008C4382" w:rsidP="007E5EB3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715965,19</w:t>
            </w:r>
          </w:p>
        </w:tc>
        <w:tc>
          <w:tcPr>
            <w:tcW w:w="425" w:type="dxa"/>
            <w:hideMark/>
          </w:tcPr>
          <w:p w:rsidR="008C4382" w:rsidRPr="00D70A8D" w:rsidRDefault="008C4382" w:rsidP="007E5EB3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715965,19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lastRenderedPageBreak/>
              <w:t>2.17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>.</w:t>
            </w:r>
            <w:r w:rsidR="00696EDA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20251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830 699,00</w:t>
            </w:r>
          </w:p>
        </w:tc>
        <w:tc>
          <w:tcPr>
            <w:tcW w:w="425" w:type="dxa"/>
            <w:hideMark/>
          </w:tcPr>
          <w:p w:rsidR="008C4382" w:rsidRPr="00D70A8D" w:rsidRDefault="007E5EB3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18420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401,00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2.18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5000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2500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2500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2.19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Локальный ремонт крыши над спортивным залом и пищеблоком здания ГБОУ СОШ с.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357,28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357,28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2.20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D70A8D">
              <w:rPr>
                <w:rFonts w:ascii="Times New Roman" w:hAnsi="Times New Roman"/>
                <w:sz w:val="12"/>
                <w:szCs w:val="12"/>
              </w:rPr>
              <w:t>пристроя</w:t>
            </w:r>
            <w:proofErr w:type="spell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522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024,44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522024,44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2.21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крыльца здания ГБОУ СОШ с.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2.22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>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833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504,00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75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241,00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757070,00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193,00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2.23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1177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733,62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264620,00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789643,00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123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470,62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2.24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Благоустройство территории ГБОУ СОШ с.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Воротнее м.р.Сергиевский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511570,28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511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570,28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2.25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Паспорта </w:t>
            </w:r>
            <w:proofErr w:type="spellStart"/>
            <w:r w:rsidRPr="00D70A8D">
              <w:rPr>
                <w:rFonts w:ascii="Times New Roman" w:hAnsi="Times New Roman"/>
                <w:sz w:val="12"/>
                <w:szCs w:val="12"/>
              </w:rPr>
              <w:t>энергоэффективности</w:t>
            </w:r>
            <w:proofErr w:type="spell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общеобразовательных учреждений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500000,00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500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6123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223,55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732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150,81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1238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028,64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3034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760,17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1118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1388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372,60</w:t>
            </w:r>
          </w:p>
        </w:tc>
        <w:tc>
          <w:tcPr>
            <w:tcW w:w="425" w:type="dxa"/>
            <w:hideMark/>
          </w:tcPr>
          <w:p w:rsidR="008C4382" w:rsidRPr="00D70A8D" w:rsidRDefault="004F1FF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819,94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119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744,71</w:t>
            </w:r>
          </w:p>
        </w:tc>
        <w:tc>
          <w:tcPr>
            <w:tcW w:w="425" w:type="dxa"/>
            <w:hideMark/>
          </w:tcPr>
          <w:p w:rsidR="008C4382" w:rsidRPr="00D70A8D" w:rsidRDefault="00B52D46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1207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807,95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4.2.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156884,38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92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906,13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978,25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4.3.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Ремонт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м.р.Сергиевский, по адресу: с.Сергиевск ул.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Советская д.44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2717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120,58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471072,12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1118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283,93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480,60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1118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4.4.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в следствии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107352,62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107352,62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4.5.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Н.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Краснова, д.40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54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54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4.6.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749,24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59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749,24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4.7.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п.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Суходол ул.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д.66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606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117,49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606117,49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4.8.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п.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Участок Сок ул.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273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786,60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273786,60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4.9.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с.Сергиевск ул.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д.60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355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957,08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355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957,08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4.10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крыльца в здании, находящегося по адресу: с.Сергиевск ул.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 xml:space="preserve">Гарина Михайловского д.22а 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362,7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362,70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1B115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4.11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Проведение мероприятий по обеспечению пожарной безопасности на объектах защиты и по предотвращению угрозы возникновения пожара по адресу: Сергиевский район с.Сергиевск ул.</w:t>
            </w:r>
            <w:r w:rsidR="000C59F4" w:rsidRPr="00D70A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>, 65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397355,37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397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355,37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4226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740,42</w:t>
            </w:r>
          </w:p>
        </w:tc>
        <w:tc>
          <w:tcPr>
            <w:tcW w:w="425" w:type="dxa"/>
            <w:hideMark/>
          </w:tcPr>
          <w:p w:rsidR="008C4382" w:rsidRPr="00D70A8D" w:rsidRDefault="00232AFB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248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393,56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1984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132,26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1984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3968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214,60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1984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9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84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107,30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54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5.2.</w:t>
            </w:r>
          </w:p>
        </w:tc>
        <w:tc>
          <w:tcPr>
            <w:tcW w:w="2907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D70A8D">
              <w:rPr>
                <w:rFonts w:ascii="Times New Roman" w:hAnsi="Times New Roman"/>
                <w:sz w:val="12"/>
                <w:szCs w:val="12"/>
              </w:rPr>
              <w:t>стелл</w:t>
            </w:r>
            <w:proofErr w:type="spellEnd"/>
            <w:r w:rsidRPr="00D70A8D">
              <w:rPr>
                <w:rFonts w:ascii="Times New Roman" w:hAnsi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258525,82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248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393,56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232AFB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</w:t>
            </w:r>
            <w:r w:rsidR="008C4382" w:rsidRPr="00D70A8D">
              <w:rPr>
                <w:rFonts w:ascii="Times New Roman" w:hAnsi="Times New Roman"/>
                <w:sz w:val="12"/>
                <w:szCs w:val="12"/>
              </w:rPr>
              <w:t>132,26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D0AF9" w:rsidRPr="008C4382" w:rsidTr="000839F4">
        <w:trPr>
          <w:trHeight w:val="20"/>
        </w:trPr>
        <w:tc>
          <w:tcPr>
            <w:tcW w:w="3261" w:type="dxa"/>
            <w:gridSpan w:val="2"/>
            <w:noWrap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8C4382" w:rsidRPr="00D70A8D" w:rsidRDefault="008C4382" w:rsidP="007236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359</w:t>
            </w:r>
            <w:r w:rsidR="007236A8" w:rsidRPr="00D70A8D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746,03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37213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354,63</w:t>
            </w:r>
          </w:p>
        </w:tc>
        <w:tc>
          <w:tcPr>
            <w:tcW w:w="425" w:type="dxa"/>
            <w:hideMark/>
          </w:tcPr>
          <w:p w:rsidR="008C4382" w:rsidRPr="00D70A8D" w:rsidRDefault="007236A8" w:rsidP="007236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705437,43</w:t>
            </w:r>
          </w:p>
        </w:tc>
        <w:tc>
          <w:tcPr>
            <w:tcW w:w="426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12194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131,44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6859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792,95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41863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630,00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12143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213,58</w:t>
            </w:r>
          </w:p>
        </w:tc>
        <w:tc>
          <w:tcPr>
            <w:tcW w:w="426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8312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8C4382" w:rsidRPr="00D70A8D" w:rsidRDefault="007236A8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82339</w:t>
            </w:r>
            <w:r w:rsidR="008C4382" w:rsidRPr="00D70A8D">
              <w:rPr>
                <w:rFonts w:ascii="Times New Roman" w:hAnsi="Times New Roman"/>
                <w:bCs/>
                <w:sz w:val="12"/>
                <w:szCs w:val="12"/>
              </w:rPr>
              <w:t>380,00</w:t>
            </w:r>
          </w:p>
        </w:tc>
        <w:tc>
          <w:tcPr>
            <w:tcW w:w="425" w:type="dxa"/>
            <w:hideMark/>
          </w:tcPr>
          <w:p w:rsidR="008C4382" w:rsidRPr="00D70A8D" w:rsidRDefault="008C4382" w:rsidP="008C43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8259AF" w:rsidRDefault="008259A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7507" w:rsidRPr="00DA7507" w:rsidRDefault="00DA7507" w:rsidP="00DA75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7507">
        <w:rPr>
          <w:rFonts w:ascii="Times New Roman" w:hAnsi="Times New Roman"/>
          <w:b/>
          <w:sz w:val="12"/>
          <w:szCs w:val="12"/>
        </w:rPr>
        <w:t>АДМИНИСТРАЦИЯ</w:t>
      </w:r>
    </w:p>
    <w:p w:rsidR="00DA7507" w:rsidRPr="00DA7507" w:rsidRDefault="00DA7507" w:rsidP="00DA75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750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A7507" w:rsidRPr="00DA7507" w:rsidRDefault="00DA7507" w:rsidP="00DA75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750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A7507" w:rsidRPr="00DA7507" w:rsidRDefault="00DA7507" w:rsidP="00DA75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A7507" w:rsidRPr="00DA7507" w:rsidRDefault="00DA7507" w:rsidP="00DA75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A7507">
        <w:rPr>
          <w:rFonts w:ascii="Times New Roman" w:hAnsi="Times New Roman"/>
          <w:sz w:val="12"/>
          <w:szCs w:val="12"/>
        </w:rPr>
        <w:t>ПОСТАНОВЛЕНИЕ</w:t>
      </w:r>
    </w:p>
    <w:p w:rsidR="00DA7507" w:rsidRPr="00DA7507" w:rsidRDefault="00DA7507" w:rsidP="00DA75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A7507">
        <w:rPr>
          <w:rFonts w:ascii="Times New Roman" w:hAnsi="Times New Roman"/>
          <w:sz w:val="12"/>
          <w:szCs w:val="12"/>
        </w:rPr>
        <w:t>04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1186</w:t>
      </w:r>
    </w:p>
    <w:p w:rsidR="001770AC" w:rsidRDefault="001770AC" w:rsidP="001770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70AC">
        <w:rPr>
          <w:rFonts w:ascii="Times New Roman" w:hAnsi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70AC">
        <w:rPr>
          <w:rFonts w:ascii="Times New Roman" w:hAnsi="Times New Roman"/>
          <w:b/>
          <w:sz w:val="12"/>
          <w:szCs w:val="12"/>
        </w:rPr>
        <w:t>Постановления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70A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1770AC" w:rsidRDefault="001770AC" w:rsidP="001770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70AC">
        <w:rPr>
          <w:rFonts w:ascii="Times New Roman" w:hAnsi="Times New Roman"/>
          <w:b/>
          <w:sz w:val="12"/>
          <w:szCs w:val="12"/>
        </w:rPr>
        <w:t>№1476 от 20.12.2013г. 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70AC">
        <w:rPr>
          <w:rFonts w:ascii="Times New Roman" w:hAnsi="Times New Roman"/>
          <w:b/>
          <w:sz w:val="12"/>
          <w:szCs w:val="12"/>
        </w:rPr>
        <w:t>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70AC">
        <w:rPr>
          <w:rFonts w:ascii="Times New Roman" w:hAnsi="Times New Roman"/>
          <w:b/>
          <w:sz w:val="12"/>
          <w:szCs w:val="12"/>
        </w:rPr>
        <w:t>«Содержание улично-дорожной сети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1770AC" w:rsidRPr="001770AC" w:rsidRDefault="001770AC" w:rsidP="001770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70A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70AC">
        <w:rPr>
          <w:rFonts w:ascii="Times New Roman" w:hAnsi="Times New Roman"/>
          <w:b/>
          <w:sz w:val="12"/>
          <w:szCs w:val="12"/>
        </w:rPr>
        <w:t>на 2014-2016гг.</w:t>
      </w:r>
      <w:r>
        <w:rPr>
          <w:rFonts w:ascii="Times New Roman" w:hAnsi="Times New Roman"/>
          <w:b/>
          <w:sz w:val="12"/>
          <w:szCs w:val="12"/>
        </w:rPr>
        <w:t>»</w:t>
      </w:r>
    </w:p>
    <w:p w:rsidR="001770AC" w:rsidRPr="001770AC" w:rsidRDefault="001770AC" w:rsidP="001770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770AC" w:rsidRPr="001770AC" w:rsidRDefault="001770AC" w:rsidP="001770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770AC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«Содержание улично-дорожной сети муниципального района Сергиевский на 2014-2016гг</w:t>
      </w:r>
      <w:proofErr w:type="gramEnd"/>
      <w:r w:rsidRPr="001770AC">
        <w:rPr>
          <w:rFonts w:ascii="Times New Roman" w:hAnsi="Times New Roman"/>
          <w:sz w:val="12"/>
          <w:szCs w:val="12"/>
        </w:rPr>
        <w:t>.», а так же в целях уточнения финансирования по Программе, администрация муниципального района Сергиевский,</w:t>
      </w:r>
    </w:p>
    <w:p w:rsidR="001770AC" w:rsidRDefault="001770AC" w:rsidP="001770A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770AC">
        <w:rPr>
          <w:rFonts w:ascii="Times New Roman" w:hAnsi="Times New Roman"/>
          <w:b/>
          <w:sz w:val="12"/>
          <w:szCs w:val="12"/>
        </w:rPr>
        <w:t>ПОСТАНОВЛЯЕТ:</w:t>
      </w:r>
    </w:p>
    <w:p w:rsidR="001770AC" w:rsidRPr="001770AC" w:rsidRDefault="001770AC" w:rsidP="001770A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770AC" w:rsidRPr="001770AC" w:rsidRDefault="001770AC" w:rsidP="001770AC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  <w:r w:rsidRPr="001770AC">
        <w:rPr>
          <w:rFonts w:ascii="Times New Roman" w:hAnsi="Times New Roman"/>
          <w:sz w:val="12"/>
          <w:szCs w:val="12"/>
        </w:rPr>
        <w:t>1. Внести изменения в Приложение №1 к Постановлению администрации муниципального района Сергиевский № 1476 от 20.12.2013 года «Об утверждении муниципальной Программы «Содержание улично-дорожной сети муниципального района Сергиевский на 2014-2016гг.» (далее - программа) следующего содержания:</w:t>
      </w:r>
    </w:p>
    <w:p w:rsidR="001770AC" w:rsidRPr="001770AC" w:rsidRDefault="001770AC" w:rsidP="001770AC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  <w:r w:rsidRPr="001770AC">
        <w:rPr>
          <w:rFonts w:ascii="Times New Roman" w:hAnsi="Times New Roman"/>
          <w:sz w:val="12"/>
          <w:szCs w:val="12"/>
        </w:rPr>
        <w:t xml:space="preserve">1.1. По тексту программы Таблицу 1 Программные мероприятия раздела </w:t>
      </w:r>
      <w:r w:rsidRPr="001770AC">
        <w:rPr>
          <w:rFonts w:ascii="Times New Roman" w:hAnsi="Times New Roman"/>
          <w:sz w:val="12"/>
          <w:szCs w:val="12"/>
          <w:lang w:val="en-US"/>
        </w:rPr>
        <w:t>III</w:t>
      </w:r>
      <w:r w:rsidRPr="001770AC">
        <w:rPr>
          <w:rFonts w:ascii="Times New Roman" w:hAnsi="Times New Roman"/>
          <w:sz w:val="12"/>
          <w:szCs w:val="12"/>
        </w:rPr>
        <w:t xml:space="preserve"> «Система Программных мероприятий, сроки и этапы реализации Программы», изложить в редакции согласно Приложению №1 к настоящему Постановлению.</w:t>
      </w:r>
    </w:p>
    <w:p w:rsidR="001770AC" w:rsidRPr="001770AC" w:rsidRDefault="001770AC" w:rsidP="001770AC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  <w:r w:rsidRPr="001770A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770AC" w:rsidRPr="001770AC" w:rsidRDefault="001770AC" w:rsidP="001770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70AC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1770AC" w:rsidRPr="001770AC" w:rsidRDefault="001770AC" w:rsidP="001770A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70A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770A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770AC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 Астапову.</w:t>
      </w:r>
    </w:p>
    <w:p w:rsidR="001770AC" w:rsidRDefault="001770AC" w:rsidP="001770A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70AC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1770AC" w:rsidRPr="001770AC" w:rsidRDefault="001770AC" w:rsidP="001770A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70AC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770AC">
        <w:rPr>
          <w:rFonts w:ascii="Times New Roman" w:hAnsi="Times New Roman"/>
          <w:sz w:val="12"/>
          <w:szCs w:val="12"/>
        </w:rPr>
        <w:t>Веселов</w:t>
      </w:r>
    </w:p>
    <w:p w:rsidR="008259AF" w:rsidRDefault="008259A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5066" w:rsidRPr="00A05066" w:rsidRDefault="00A05066" w:rsidP="00A050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05066">
        <w:rPr>
          <w:rFonts w:ascii="Times New Roman" w:hAnsi="Times New Roman"/>
          <w:i/>
          <w:sz w:val="12"/>
          <w:szCs w:val="12"/>
        </w:rPr>
        <w:t>Приложение №1</w:t>
      </w:r>
    </w:p>
    <w:p w:rsidR="00A05066" w:rsidRPr="00A05066" w:rsidRDefault="00A05066" w:rsidP="00A050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0506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05066" w:rsidRPr="00A05066" w:rsidRDefault="00A05066" w:rsidP="00A050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0506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05066" w:rsidRPr="00A05066" w:rsidRDefault="00A05066" w:rsidP="00A050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5066">
        <w:rPr>
          <w:rFonts w:ascii="Times New Roman" w:hAnsi="Times New Roman"/>
          <w:i/>
          <w:sz w:val="12"/>
          <w:szCs w:val="12"/>
        </w:rPr>
        <w:t>№118</w:t>
      </w:r>
      <w:r>
        <w:rPr>
          <w:rFonts w:ascii="Times New Roman" w:hAnsi="Times New Roman"/>
          <w:i/>
          <w:sz w:val="12"/>
          <w:szCs w:val="12"/>
        </w:rPr>
        <w:t>6</w:t>
      </w:r>
      <w:r w:rsidRPr="00A05066">
        <w:rPr>
          <w:rFonts w:ascii="Times New Roman" w:hAnsi="Times New Roman"/>
          <w:i/>
          <w:sz w:val="12"/>
          <w:szCs w:val="12"/>
        </w:rPr>
        <w:t xml:space="preserve"> от “04” сентября 2015 г.</w:t>
      </w:r>
    </w:p>
    <w:p w:rsidR="00D70A8D" w:rsidRDefault="00D70A8D" w:rsidP="00D10A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10AD1" w:rsidRPr="00D10AD1" w:rsidRDefault="00D10AD1" w:rsidP="00D10A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0AD1">
        <w:rPr>
          <w:rFonts w:ascii="Times New Roman" w:hAnsi="Times New Roman"/>
          <w:b/>
          <w:sz w:val="12"/>
          <w:szCs w:val="12"/>
        </w:rPr>
        <w:t>Программные мероприятия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0AD1">
        <w:rPr>
          <w:rFonts w:ascii="Times New Roman" w:hAnsi="Times New Roman"/>
          <w:b/>
          <w:sz w:val="12"/>
          <w:szCs w:val="12"/>
        </w:rPr>
        <w:t>муниципальной программы «Содержание улично-дорожной сети</w:t>
      </w:r>
    </w:p>
    <w:p w:rsidR="00D10AD1" w:rsidRPr="00D10AD1" w:rsidRDefault="00D10AD1" w:rsidP="00D10A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0AD1">
        <w:rPr>
          <w:rFonts w:ascii="Times New Roman" w:hAnsi="Times New Roman"/>
          <w:b/>
          <w:sz w:val="12"/>
          <w:szCs w:val="12"/>
        </w:rPr>
        <w:t>муниципального района Сергиевский на 2014-2016</w:t>
      </w:r>
      <w:r>
        <w:rPr>
          <w:rFonts w:ascii="Times New Roman" w:hAnsi="Times New Roman"/>
          <w:b/>
          <w:sz w:val="12"/>
          <w:szCs w:val="12"/>
        </w:rPr>
        <w:t>гг.»</w:t>
      </w:r>
    </w:p>
    <w:p w:rsidR="00D10AD1" w:rsidRPr="00D10AD1" w:rsidRDefault="00D10AD1" w:rsidP="00D10AD1">
      <w:pPr>
        <w:spacing w:after="0" w:line="240" w:lineRule="auto"/>
        <w:jc w:val="right"/>
        <w:rPr>
          <w:rFonts w:ascii="Times New Roman" w:hAnsi="Times New Roman"/>
          <w:iCs/>
          <w:sz w:val="12"/>
          <w:szCs w:val="12"/>
        </w:rPr>
      </w:pPr>
      <w:r w:rsidRPr="00D10AD1">
        <w:rPr>
          <w:rFonts w:ascii="Times New Roman" w:hAnsi="Times New Roman"/>
          <w:iCs/>
          <w:sz w:val="12"/>
          <w:szCs w:val="12"/>
        </w:rPr>
        <w:t>Таблица 1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"/>
        <w:gridCol w:w="2748"/>
        <w:gridCol w:w="850"/>
        <w:gridCol w:w="851"/>
        <w:gridCol w:w="818"/>
        <w:gridCol w:w="32"/>
        <w:gridCol w:w="851"/>
        <w:gridCol w:w="992"/>
      </w:tblGrid>
      <w:tr w:rsidR="00D10AD1" w:rsidRPr="00D10AD1" w:rsidTr="00573477">
        <w:trPr>
          <w:trHeight w:val="20"/>
        </w:trPr>
        <w:tc>
          <w:tcPr>
            <w:tcW w:w="371" w:type="dxa"/>
            <w:vMerge w:val="restart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10AD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10AD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748" w:type="dxa"/>
            <w:vMerge w:val="restart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Объем работ</w:t>
            </w:r>
          </w:p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м</w:t>
            </w:r>
            <w:proofErr w:type="gramStart"/>
            <w:r w:rsidRPr="00D10AD1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  <w:r w:rsidRPr="00D10AD1">
              <w:rPr>
                <w:rFonts w:ascii="Times New Roman" w:hAnsi="Times New Roman"/>
                <w:sz w:val="12"/>
                <w:szCs w:val="12"/>
              </w:rPr>
              <w:t>/км</w:t>
            </w:r>
          </w:p>
        </w:tc>
        <w:tc>
          <w:tcPr>
            <w:tcW w:w="2552" w:type="dxa"/>
            <w:gridSpan w:val="4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Объем финансирования, тыс.руб.</w:t>
            </w:r>
          </w:p>
        </w:tc>
        <w:tc>
          <w:tcPr>
            <w:tcW w:w="992" w:type="dxa"/>
            <w:vMerge w:val="restart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Срок исполнения</w:t>
            </w:r>
          </w:p>
        </w:tc>
      </w:tr>
      <w:tr w:rsidR="00D10AD1" w:rsidRPr="00D10AD1" w:rsidTr="00573477">
        <w:trPr>
          <w:trHeight w:val="20"/>
        </w:trPr>
        <w:tc>
          <w:tcPr>
            <w:tcW w:w="371" w:type="dxa"/>
            <w:vMerge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8" w:type="dxa"/>
            <w:vMerge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850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851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992" w:type="dxa"/>
            <w:vMerge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0AD1" w:rsidRPr="00D10AD1" w:rsidTr="00D10AD1">
        <w:trPr>
          <w:trHeight w:val="20"/>
        </w:trPr>
        <w:tc>
          <w:tcPr>
            <w:tcW w:w="7513" w:type="dxa"/>
            <w:gridSpan w:val="8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Текущий ремонт</w:t>
            </w:r>
          </w:p>
        </w:tc>
      </w:tr>
      <w:tr w:rsidR="00D10AD1" w:rsidRPr="00D10AD1" w:rsidTr="00573477">
        <w:trPr>
          <w:trHeight w:val="20"/>
        </w:trPr>
        <w:tc>
          <w:tcPr>
            <w:tcW w:w="37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48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0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10287/</w:t>
            </w:r>
          </w:p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2,055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2 979,68182</w:t>
            </w:r>
          </w:p>
        </w:tc>
        <w:tc>
          <w:tcPr>
            <w:tcW w:w="850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2 010,01186</w:t>
            </w:r>
          </w:p>
        </w:tc>
        <w:tc>
          <w:tcPr>
            <w:tcW w:w="851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5000,00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D10AD1" w:rsidRPr="00D10AD1" w:rsidTr="00573477">
        <w:trPr>
          <w:trHeight w:val="20"/>
        </w:trPr>
        <w:tc>
          <w:tcPr>
            <w:tcW w:w="37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748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0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48000/</w:t>
            </w:r>
          </w:p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9,6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4 520,31818</w:t>
            </w:r>
          </w:p>
        </w:tc>
        <w:tc>
          <w:tcPr>
            <w:tcW w:w="850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6 489,98814</w:t>
            </w:r>
          </w:p>
        </w:tc>
        <w:tc>
          <w:tcPr>
            <w:tcW w:w="851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4500,00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D10AD1" w:rsidRPr="00D10AD1" w:rsidTr="00573477">
        <w:trPr>
          <w:trHeight w:val="20"/>
        </w:trPr>
        <w:tc>
          <w:tcPr>
            <w:tcW w:w="3969" w:type="dxa"/>
            <w:gridSpan w:val="3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7 500,00000</w:t>
            </w:r>
          </w:p>
        </w:tc>
        <w:tc>
          <w:tcPr>
            <w:tcW w:w="850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8500,00000</w:t>
            </w:r>
          </w:p>
        </w:tc>
        <w:tc>
          <w:tcPr>
            <w:tcW w:w="851" w:type="dxa"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9500,00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10AD1" w:rsidRPr="00D10AD1" w:rsidTr="00D10AD1">
        <w:trPr>
          <w:trHeight w:val="20"/>
        </w:trPr>
        <w:tc>
          <w:tcPr>
            <w:tcW w:w="7513" w:type="dxa"/>
            <w:gridSpan w:val="8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Зимнее содержание</w:t>
            </w:r>
          </w:p>
        </w:tc>
      </w:tr>
      <w:tr w:rsidR="00D10AD1" w:rsidRPr="00D10AD1" w:rsidTr="00573477">
        <w:trPr>
          <w:trHeight w:val="20"/>
        </w:trPr>
        <w:tc>
          <w:tcPr>
            <w:tcW w:w="37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48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D10AD1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475,408</w:t>
            </w:r>
          </w:p>
        </w:tc>
        <w:tc>
          <w:tcPr>
            <w:tcW w:w="851" w:type="dxa"/>
            <w:hideMark/>
          </w:tcPr>
          <w:p w:rsidR="00D10AD1" w:rsidRPr="00D10AD1" w:rsidRDefault="00573477" w:rsidP="00D10AD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  <w:r w:rsidR="00D10AD1" w:rsidRPr="00D10AD1">
              <w:rPr>
                <w:rFonts w:ascii="Times New Roman" w:hAnsi="Times New Roman"/>
                <w:sz w:val="12"/>
                <w:szCs w:val="12"/>
              </w:rPr>
              <w:t>236,24800</w:t>
            </w:r>
          </w:p>
        </w:tc>
        <w:tc>
          <w:tcPr>
            <w:tcW w:w="850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16 236,248</w:t>
            </w:r>
          </w:p>
        </w:tc>
        <w:tc>
          <w:tcPr>
            <w:tcW w:w="851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16 236,248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D10AD1" w:rsidRPr="00D10AD1" w:rsidTr="00573477">
        <w:trPr>
          <w:trHeight w:val="20"/>
        </w:trPr>
        <w:tc>
          <w:tcPr>
            <w:tcW w:w="3969" w:type="dxa"/>
            <w:gridSpan w:val="3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D10AD1" w:rsidRPr="00D10AD1" w:rsidRDefault="00D10AD1" w:rsidP="00573477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16236,24800</w:t>
            </w:r>
          </w:p>
        </w:tc>
        <w:tc>
          <w:tcPr>
            <w:tcW w:w="850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16 236,248</w:t>
            </w:r>
          </w:p>
        </w:tc>
        <w:tc>
          <w:tcPr>
            <w:tcW w:w="851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16 236,248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0AD1" w:rsidRPr="00D10AD1" w:rsidTr="00D10AD1">
        <w:trPr>
          <w:trHeight w:val="20"/>
        </w:trPr>
        <w:tc>
          <w:tcPr>
            <w:tcW w:w="7513" w:type="dxa"/>
            <w:gridSpan w:val="8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Летнее содержание</w:t>
            </w:r>
          </w:p>
        </w:tc>
      </w:tr>
      <w:tr w:rsidR="00D10AD1" w:rsidRPr="00D10AD1" w:rsidTr="00573477">
        <w:trPr>
          <w:trHeight w:val="20"/>
        </w:trPr>
        <w:tc>
          <w:tcPr>
            <w:tcW w:w="37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48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D10AD1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448,037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3 911,44900</w:t>
            </w:r>
          </w:p>
        </w:tc>
        <w:tc>
          <w:tcPr>
            <w:tcW w:w="850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4 146,136</w:t>
            </w:r>
          </w:p>
        </w:tc>
        <w:tc>
          <w:tcPr>
            <w:tcW w:w="851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4 394,904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D10AD1" w:rsidRPr="00D10AD1" w:rsidTr="00573477">
        <w:trPr>
          <w:trHeight w:val="20"/>
        </w:trPr>
        <w:tc>
          <w:tcPr>
            <w:tcW w:w="3969" w:type="dxa"/>
            <w:gridSpan w:val="3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lastRenderedPageBreak/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3 911,44900</w:t>
            </w:r>
          </w:p>
        </w:tc>
        <w:tc>
          <w:tcPr>
            <w:tcW w:w="850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4 146,136</w:t>
            </w:r>
          </w:p>
        </w:tc>
        <w:tc>
          <w:tcPr>
            <w:tcW w:w="851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4 394,904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0AD1" w:rsidRPr="00D10AD1" w:rsidTr="00D10AD1">
        <w:trPr>
          <w:trHeight w:val="20"/>
        </w:trPr>
        <w:tc>
          <w:tcPr>
            <w:tcW w:w="7513" w:type="dxa"/>
            <w:gridSpan w:val="8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Озеленение</w:t>
            </w:r>
          </w:p>
        </w:tc>
      </w:tr>
      <w:tr w:rsidR="00D10AD1" w:rsidRPr="00D10AD1" w:rsidTr="00573477">
        <w:trPr>
          <w:trHeight w:val="20"/>
        </w:trPr>
        <w:tc>
          <w:tcPr>
            <w:tcW w:w="37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48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Работы по озеленению, тыс. м</w:t>
            </w:r>
            <w:proofErr w:type="gramStart"/>
            <w:r w:rsidRPr="00D10AD1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133,296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6 273,69200</w:t>
            </w:r>
          </w:p>
        </w:tc>
        <w:tc>
          <w:tcPr>
            <w:tcW w:w="818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9 986,772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13 733,769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D10AD1" w:rsidRPr="00D10AD1" w:rsidTr="00573477">
        <w:trPr>
          <w:trHeight w:val="20"/>
        </w:trPr>
        <w:tc>
          <w:tcPr>
            <w:tcW w:w="37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748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D10AD1">
              <w:rPr>
                <w:rFonts w:ascii="Times New Roman" w:hAnsi="Times New Roman"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941,33900</w:t>
            </w:r>
          </w:p>
        </w:tc>
        <w:tc>
          <w:tcPr>
            <w:tcW w:w="818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997,820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1057,689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D10AD1" w:rsidRPr="00D10AD1" w:rsidTr="00573477">
        <w:trPr>
          <w:trHeight w:val="20"/>
        </w:trPr>
        <w:tc>
          <w:tcPr>
            <w:tcW w:w="3969" w:type="dxa"/>
            <w:gridSpan w:val="3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7 215,03100</w:t>
            </w:r>
          </w:p>
        </w:tc>
        <w:tc>
          <w:tcPr>
            <w:tcW w:w="818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10 984,592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14 791,458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0AD1" w:rsidRPr="00D10AD1" w:rsidTr="00D10AD1">
        <w:trPr>
          <w:trHeight w:val="20"/>
        </w:trPr>
        <w:tc>
          <w:tcPr>
            <w:tcW w:w="7513" w:type="dxa"/>
            <w:gridSpan w:val="8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D10AD1" w:rsidRPr="00D10AD1" w:rsidTr="00C05BF8">
        <w:trPr>
          <w:trHeight w:val="20"/>
        </w:trPr>
        <w:tc>
          <w:tcPr>
            <w:tcW w:w="37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48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0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347,79100</w:t>
            </w:r>
          </w:p>
        </w:tc>
        <w:tc>
          <w:tcPr>
            <w:tcW w:w="818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368,658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390,778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D10AD1" w:rsidRPr="00D10AD1" w:rsidTr="00573477">
        <w:trPr>
          <w:trHeight w:val="20"/>
        </w:trPr>
        <w:tc>
          <w:tcPr>
            <w:tcW w:w="3969" w:type="dxa"/>
            <w:gridSpan w:val="3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347,79100</w:t>
            </w:r>
          </w:p>
        </w:tc>
        <w:tc>
          <w:tcPr>
            <w:tcW w:w="818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368,658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390,778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0AD1" w:rsidRPr="00D10AD1" w:rsidTr="00D10AD1">
        <w:trPr>
          <w:trHeight w:val="20"/>
        </w:trPr>
        <w:tc>
          <w:tcPr>
            <w:tcW w:w="7513" w:type="dxa"/>
            <w:gridSpan w:val="8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Прочие работы</w:t>
            </w:r>
          </w:p>
        </w:tc>
      </w:tr>
      <w:tr w:rsidR="00D10AD1" w:rsidRPr="00D10AD1" w:rsidTr="00573477">
        <w:trPr>
          <w:trHeight w:val="20"/>
        </w:trPr>
        <w:tc>
          <w:tcPr>
            <w:tcW w:w="37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48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D10AD1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818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400,00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D10AD1" w:rsidRPr="00D10AD1" w:rsidTr="00573477">
        <w:trPr>
          <w:trHeight w:val="20"/>
        </w:trPr>
        <w:tc>
          <w:tcPr>
            <w:tcW w:w="3969" w:type="dxa"/>
            <w:gridSpan w:val="3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818" w:type="dxa"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10AD1" w:rsidRPr="00D10AD1" w:rsidTr="00D10AD1">
        <w:trPr>
          <w:trHeight w:val="20"/>
        </w:trPr>
        <w:tc>
          <w:tcPr>
            <w:tcW w:w="7513" w:type="dxa"/>
            <w:gridSpan w:val="8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Кредиторская задолженность</w:t>
            </w:r>
          </w:p>
        </w:tc>
      </w:tr>
      <w:tr w:rsidR="00D10AD1" w:rsidRPr="00D10AD1" w:rsidTr="00573477">
        <w:trPr>
          <w:trHeight w:val="20"/>
        </w:trPr>
        <w:tc>
          <w:tcPr>
            <w:tcW w:w="37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98" w:type="dxa"/>
            <w:gridSpan w:val="2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Содержание улично-дорожной сети муниципального района Сергиевский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8" w:type="dxa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687,73205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sz w:val="12"/>
                <w:szCs w:val="12"/>
              </w:rPr>
            </w:pPr>
            <w:r w:rsidRPr="00D10AD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</w:tr>
      <w:tr w:rsidR="00D10AD1" w:rsidRPr="00D10AD1" w:rsidTr="00573477">
        <w:trPr>
          <w:trHeight w:val="20"/>
        </w:trPr>
        <w:tc>
          <w:tcPr>
            <w:tcW w:w="3969" w:type="dxa"/>
            <w:gridSpan w:val="3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18" w:type="dxa"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687,73205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10AD1" w:rsidRPr="00D10AD1" w:rsidTr="00573477">
        <w:trPr>
          <w:trHeight w:val="20"/>
        </w:trPr>
        <w:tc>
          <w:tcPr>
            <w:tcW w:w="3969" w:type="dxa"/>
            <w:gridSpan w:val="3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D10AD1" w:rsidRPr="00573477" w:rsidRDefault="00D10AD1" w:rsidP="00573477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73477">
              <w:rPr>
                <w:rFonts w:ascii="Times New Roman" w:hAnsi="Times New Roman"/>
                <w:bCs/>
                <w:sz w:val="11"/>
                <w:szCs w:val="11"/>
              </w:rPr>
              <w:t>35510,519000</w:t>
            </w:r>
          </w:p>
        </w:tc>
        <w:tc>
          <w:tcPr>
            <w:tcW w:w="818" w:type="dxa"/>
          </w:tcPr>
          <w:p w:rsidR="00D10AD1" w:rsidRPr="00573477" w:rsidRDefault="00D10AD1" w:rsidP="00573477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573477">
              <w:rPr>
                <w:rFonts w:ascii="Times New Roman" w:hAnsi="Times New Roman"/>
                <w:bCs/>
                <w:sz w:val="11"/>
                <w:szCs w:val="11"/>
              </w:rPr>
              <w:t>41323,36605</w:t>
            </w:r>
          </w:p>
        </w:tc>
        <w:tc>
          <w:tcPr>
            <w:tcW w:w="883" w:type="dxa"/>
            <w:gridSpan w:val="2"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0AD1">
              <w:rPr>
                <w:rFonts w:ascii="Times New Roman" w:hAnsi="Times New Roman"/>
                <w:bCs/>
                <w:sz w:val="12"/>
                <w:szCs w:val="12"/>
              </w:rPr>
              <w:t>45 813,388</w:t>
            </w:r>
          </w:p>
        </w:tc>
        <w:tc>
          <w:tcPr>
            <w:tcW w:w="992" w:type="dxa"/>
            <w:hideMark/>
          </w:tcPr>
          <w:p w:rsidR="00D10AD1" w:rsidRPr="00D10AD1" w:rsidRDefault="00D10AD1" w:rsidP="00D10AD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</w:tbl>
    <w:p w:rsidR="00D70A8D" w:rsidRDefault="00D70A8D" w:rsidP="00557F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57FE1" w:rsidRPr="00557FE1" w:rsidRDefault="00557FE1" w:rsidP="00557F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7FE1">
        <w:rPr>
          <w:rFonts w:ascii="Times New Roman" w:hAnsi="Times New Roman"/>
          <w:b/>
          <w:sz w:val="12"/>
          <w:szCs w:val="12"/>
        </w:rPr>
        <w:t>АДМИНИСТРАЦИЯ</w:t>
      </w:r>
    </w:p>
    <w:p w:rsidR="00557FE1" w:rsidRPr="00557FE1" w:rsidRDefault="00557FE1" w:rsidP="00557F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7FE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57FE1" w:rsidRPr="00557FE1" w:rsidRDefault="00557FE1" w:rsidP="00557F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7FE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57FE1" w:rsidRPr="00557FE1" w:rsidRDefault="00557FE1" w:rsidP="00557F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7FE1" w:rsidRPr="00557FE1" w:rsidRDefault="00557FE1" w:rsidP="00557F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РАСПОРЯЖЕНИЕ</w:t>
      </w:r>
    </w:p>
    <w:p w:rsidR="00557FE1" w:rsidRPr="00557FE1" w:rsidRDefault="00557FE1" w:rsidP="00557F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27 июля</w:t>
      </w:r>
      <w:r w:rsidRPr="00557FE1">
        <w:rPr>
          <w:rFonts w:ascii="Times New Roman" w:hAnsi="Times New Roman"/>
          <w:sz w:val="12"/>
          <w:szCs w:val="12"/>
        </w:rPr>
        <w:t xml:space="preserve"> 2015г.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</w:t>
      </w:r>
      <w:r w:rsidRPr="00557FE1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1017р</w:t>
      </w:r>
    </w:p>
    <w:p w:rsidR="00557FE1" w:rsidRPr="00557FE1" w:rsidRDefault="00557FE1" w:rsidP="00557F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557FE1">
        <w:rPr>
          <w:rFonts w:ascii="Times New Roman" w:hAnsi="Times New Roman"/>
          <w:b/>
          <w:sz w:val="12"/>
          <w:szCs w:val="12"/>
        </w:rPr>
        <w:t>О выставлении на аукцион по продаже права на заключение договора аренды земельного участка с разрешенным использованием</w:t>
      </w:r>
      <w:proofErr w:type="gramEnd"/>
      <w:r w:rsidRPr="00557FE1">
        <w:rPr>
          <w:rFonts w:ascii="Times New Roman" w:hAnsi="Times New Roman"/>
          <w:b/>
          <w:sz w:val="12"/>
          <w:szCs w:val="12"/>
        </w:rPr>
        <w:t xml:space="preserve"> «Строительство и эксплуатация производственных предприятий и объектов»</w:t>
      </w:r>
    </w:p>
    <w:p w:rsidR="00557FE1" w:rsidRPr="00557FE1" w:rsidRDefault="00557FE1" w:rsidP="00557F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57FE1" w:rsidRPr="00557FE1" w:rsidRDefault="00557FE1" w:rsidP="00557F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FE1">
        <w:rPr>
          <w:rFonts w:ascii="Times New Roman" w:hAnsi="Times New Roman"/>
          <w:sz w:val="12"/>
          <w:szCs w:val="12"/>
        </w:rPr>
        <w:t>Руководствуясь ст. 39.11 Земельного  Кодекса  Российской Федерации, Законом Самарской области от 11.03.2005 г. № 94-ГД «О земле»:</w:t>
      </w:r>
    </w:p>
    <w:p w:rsidR="00557FE1" w:rsidRPr="00557FE1" w:rsidRDefault="00557FE1" w:rsidP="00557F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FE1">
        <w:rPr>
          <w:rFonts w:ascii="Times New Roman" w:hAnsi="Times New Roman"/>
          <w:sz w:val="12"/>
          <w:szCs w:val="12"/>
        </w:rPr>
        <w:t xml:space="preserve">1. Выставить на аукцион по продаже права на заключение договора аренды сроком на 10 лет земельного участка, категории земель - земли населенных пунктов, с разрешенным использованием: «Строительство и эксплуатация производственных предприятий и объектов», </w:t>
      </w:r>
      <w:proofErr w:type="gramStart"/>
      <w:r w:rsidRPr="00557FE1">
        <w:rPr>
          <w:rFonts w:ascii="Times New Roman" w:hAnsi="Times New Roman"/>
          <w:sz w:val="12"/>
          <w:szCs w:val="12"/>
        </w:rPr>
        <w:t>расположенный</w:t>
      </w:r>
      <w:proofErr w:type="gramEnd"/>
      <w:r w:rsidRPr="00557FE1">
        <w:rPr>
          <w:rFonts w:ascii="Times New Roman" w:hAnsi="Times New Roman"/>
          <w:sz w:val="12"/>
          <w:szCs w:val="12"/>
        </w:rPr>
        <w:t xml:space="preserve"> по адресу: Самарская область, Сергиевский район, с. Сергиевск, ул. Заводская, кадастровый номер: 63:31:0702002:1140, площадью 4031кв.м.</w:t>
      </w:r>
    </w:p>
    <w:p w:rsidR="00557FE1" w:rsidRPr="00557FE1" w:rsidRDefault="00557FE1" w:rsidP="00557F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FE1">
        <w:rPr>
          <w:rFonts w:ascii="Times New Roman" w:hAnsi="Times New Roman"/>
          <w:sz w:val="12"/>
          <w:szCs w:val="12"/>
        </w:rPr>
        <w:t>2.  Установить аукцион, открытый по составу участников и по форме подачи предложений о цене.</w:t>
      </w:r>
    </w:p>
    <w:p w:rsidR="00557FE1" w:rsidRPr="00557FE1" w:rsidRDefault="00557FE1" w:rsidP="00557F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FE1">
        <w:rPr>
          <w:rFonts w:ascii="Times New Roman" w:hAnsi="Times New Roman"/>
          <w:sz w:val="12"/>
          <w:szCs w:val="12"/>
        </w:rPr>
        <w:t>3. Отделу приватизации и торгов Комитета по управлению муниципальным имуществом муниципального района Сергиевский:</w:t>
      </w:r>
    </w:p>
    <w:p w:rsidR="00557FE1" w:rsidRPr="00557FE1" w:rsidRDefault="00557FE1" w:rsidP="00557F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FE1">
        <w:rPr>
          <w:rFonts w:ascii="Times New Roman" w:hAnsi="Times New Roman"/>
          <w:sz w:val="12"/>
          <w:szCs w:val="12"/>
        </w:rPr>
        <w:t>3.1. выступить от имени «Продавца» вышеуказанного права на заключение договора аренды земельного участка;</w:t>
      </w:r>
    </w:p>
    <w:p w:rsidR="00557FE1" w:rsidRPr="00557FE1" w:rsidRDefault="00557FE1" w:rsidP="00557F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FE1">
        <w:rPr>
          <w:rFonts w:ascii="Times New Roman" w:hAnsi="Times New Roman"/>
          <w:sz w:val="12"/>
          <w:szCs w:val="12"/>
        </w:rPr>
        <w:t>3.2. разместить информационное сообщение о проведен</w:t>
      </w:r>
      <w:proofErr w:type="gramStart"/>
      <w:r w:rsidRPr="00557FE1">
        <w:rPr>
          <w:rFonts w:ascii="Times New Roman" w:hAnsi="Times New Roman"/>
          <w:sz w:val="12"/>
          <w:szCs w:val="12"/>
        </w:rPr>
        <w:t>ии ау</w:t>
      </w:r>
      <w:proofErr w:type="gramEnd"/>
      <w:r w:rsidRPr="00557FE1">
        <w:rPr>
          <w:rFonts w:ascii="Times New Roman" w:hAnsi="Times New Roman"/>
          <w:sz w:val="12"/>
          <w:szCs w:val="12"/>
        </w:rPr>
        <w:t>кциона на официальном сайте Российской Федерации в сети «Интернет» для размещения информации о проведении торгов (</w:t>
      </w:r>
      <w:r w:rsidRPr="00557FE1">
        <w:rPr>
          <w:rFonts w:ascii="Times New Roman" w:hAnsi="Times New Roman"/>
          <w:sz w:val="12"/>
          <w:szCs w:val="12"/>
          <w:lang w:val="en-US"/>
        </w:rPr>
        <w:t>www</w:t>
      </w:r>
      <w:r w:rsidRPr="00557FE1">
        <w:rPr>
          <w:rFonts w:ascii="Times New Roman" w:hAnsi="Times New Roman"/>
          <w:sz w:val="12"/>
          <w:szCs w:val="12"/>
        </w:rPr>
        <w:t>.</w:t>
      </w:r>
      <w:proofErr w:type="spellStart"/>
      <w:r w:rsidRPr="00557FE1">
        <w:rPr>
          <w:rFonts w:ascii="Times New Roman" w:hAnsi="Times New Roman"/>
          <w:sz w:val="12"/>
          <w:szCs w:val="12"/>
          <w:lang w:val="en-US"/>
        </w:rPr>
        <w:t>torgi</w:t>
      </w:r>
      <w:proofErr w:type="spellEnd"/>
      <w:r w:rsidRPr="00557FE1">
        <w:rPr>
          <w:rFonts w:ascii="Times New Roman" w:hAnsi="Times New Roman"/>
          <w:sz w:val="12"/>
          <w:szCs w:val="12"/>
        </w:rPr>
        <w:t>.</w:t>
      </w:r>
      <w:proofErr w:type="spellStart"/>
      <w:r w:rsidRPr="00557FE1">
        <w:rPr>
          <w:rFonts w:ascii="Times New Roman" w:hAnsi="Times New Roman"/>
          <w:sz w:val="12"/>
          <w:szCs w:val="12"/>
          <w:lang w:val="en-US"/>
        </w:rPr>
        <w:t>gov</w:t>
      </w:r>
      <w:proofErr w:type="spellEnd"/>
      <w:r w:rsidRPr="00557FE1">
        <w:rPr>
          <w:rFonts w:ascii="Times New Roman" w:hAnsi="Times New Roman"/>
          <w:sz w:val="12"/>
          <w:szCs w:val="12"/>
        </w:rPr>
        <w:t>.</w:t>
      </w:r>
      <w:proofErr w:type="spellStart"/>
      <w:r w:rsidRPr="00557FE1">
        <w:rPr>
          <w:rFonts w:ascii="Times New Roman" w:hAnsi="Times New Roman"/>
          <w:sz w:val="12"/>
          <w:szCs w:val="12"/>
          <w:lang w:val="en-US"/>
        </w:rPr>
        <w:t>ru</w:t>
      </w:r>
      <w:proofErr w:type="spellEnd"/>
      <w:r w:rsidRPr="00557FE1">
        <w:rPr>
          <w:rFonts w:ascii="Times New Roman" w:hAnsi="Times New Roman"/>
          <w:sz w:val="12"/>
          <w:szCs w:val="12"/>
        </w:rPr>
        <w:t>), опубликовать информационное сообщение о проведении  аукциона в газете «Сергиевский вестник».</w:t>
      </w:r>
    </w:p>
    <w:p w:rsidR="00557FE1" w:rsidRPr="00557FE1" w:rsidRDefault="00557FE1" w:rsidP="00557F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FE1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57FE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57FE1">
        <w:rPr>
          <w:rFonts w:ascii="Times New Roman" w:hAnsi="Times New Roman"/>
          <w:sz w:val="12"/>
          <w:szCs w:val="12"/>
        </w:rPr>
        <w:t xml:space="preserve"> выполнением настоящего распоряжения возложить на  руководителя Комитета по управлению муниципальным имуществом муниципального района Сергиевский  Н.А. Абрамову.</w:t>
      </w:r>
    </w:p>
    <w:p w:rsidR="00557FE1" w:rsidRDefault="00557FE1" w:rsidP="00557F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7FE1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557FE1" w:rsidRPr="00557FE1" w:rsidRDefault="00557FE1" w:rsidP="00557F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7FE1">
        <w:rPr>
          <w:rFonts w:ascii="Times New Roman" w:hAnsi="Times New Roman"/>
          <w:sz w:val="12"/>
          <w:szCs w:val="12"/>
        </w:rPr>
        <w:t>А.А. Веселов</w:t>
      </w:r>
    </w:p>
    <w:p w:rsidR="00D70A8D" w:rsidRDefault="00D70A8D" w:rsidP="00720E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20E95" w:rsidRPr="00720E95" w:rsidRDefault="00720E95" w:rsidP="00720E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E95">
        <w:rPr>
          <w:rFonts w:ascii="Times New Roman" w:hAnsi="Times New Roman"/>
          <w:b/>
          <w:sz w:val="12"/>
          <w:szCs w:val="12"/>
        </w:rPr>
        <w:t>Информационное сообщение о проведен</w:t>
      </w:r>
      <w:proofErr w:type="gramStart"/>
      <w:r w:rsidRPr="00720E95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720E95">
        <w:rPr>
          <w:rFonts w:ascii="Times New Roman" w:hAnsi="Times New Roman"/>
          <w:b/>
          <w:sz w:val="12"/>
          <w:szCs w:val="12"/>
        </w:rPr>
        <w:t>кцион</w:t>
      </w:r>
      <w:r>
        <w:rPr>
          <w:rFonts w:ascii="Times New Roman" w:hAnsi="Times New Roman"/>
          <w:b/>
          <w:sz w:val="12"/>
          <w:szCs w:val="12"/>
        </w:rPr>
        <w:t>а.</w:t>
      </w:r>
    </w:p>
    <w:p w:rsidR="00720E95" w:rsidRPr="00720E95" w:rsidRDefault="00720E95" w:rsidP="00720E9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20E95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аукциона, на основании Распоряжения Администрации  муниципального района Сергиевский № 1017р от 27.07.2015г. «О выставлении на аукцион по продаже права на заключение договора аренды земельного участка с разрешенным использованием «Строительство и эксплуатация производственных предприятий и объектов» сообщает, что 07 октября 2015 года в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10 ч. 00 мин. в здании, расположенном по адресу: Самарская область, Сергиевский район, с. Сергиевск, ул. Советская, д. 65, каб. № 19 состоится аукцион, открытый по составу участников, по продаже права на заключение договора аренды земельного участка, отнесенного к землям населенных пунктов, с разрешенным использованием:  строительство и эксплуатация производственных предприятий и объектов сроком на 10 лет.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Кадастровый номер земельного участка: 63:31:0702002:1140, площадь 4031 +/- 22 кв.м., расположенного по адресу: Самарская область, Сергиевский район, с. Сергиевск, ул. Заводская, с разрешенным использованием: строительство и эксплуатация производственных предприятий и объектов.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Обременения: Не зарегистрированы.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720E95">
        <w:rPr>
          <w:rFonts w:ascii="Times New Roman" w:hAnsi="Times New Roman"/>
          <w:i/>
          <w:sz w:val="12"/>
          <w:szCs w:val="12"/>
        </w:rPr>
        <w:t>Начальная цена права аренды</w:t>
      </w:r>
      <w:r w:rsidRPr="00720E95">
        <w:rPr>
          <w:rFonts w:ascii="Times New Roman" w:hAnsi="Times New Roman"/>
          <w:sz w:val="12"/>
          <w:szCs w:val="12"/>
        </w:rPr>
        <w:t>: 160062,10 руб. в год.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720E95">
        <w:rPr>
          <w:rFonts w:ascii="Times New Roman" w:hAnsi="Times New Roman"/>
          <w:i/>
          <w:sz w:val="12"/>
          <w:szCs w:val="12"/>
        </w:rPr>
        <w:t>Шаг аукциона</w:t>
      </w:r>
      <w:r w:rsidRPr="00720E95">
        <w:rPr>
          <w:rFonts w:ascii="Times New Roman" w:hAnsi="Times New Roman"/>
          <w:sz w:val="12"/>
          <w:szCs w:val="12"/>
        </w:rPr>
        <w:t>:  4800,00 рублей.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i/>
          <w:sz w:val="12"/>
          <w:szCs w:val="12"/>
        </w:rPr>
        <w:t>Сумма задатка</w:t>
      </w:r>
      <w:r w:rsidRPr="00720E95">
        <w:rPr>
          <w:rFonts w:ascii="Times New Roman" w:hAnsi="Times New Roman"/>
          <w:sz w:val="12"/>
          <w:szCs w:val="12"/>
        </w:rPr>
        <w:t>:  32000,00 рублей.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ежедневно с 08 сентября 2015г. по 02 октября 2015г. (выходные дни: суббота, воскресенье), с 9 </w:t>
      </w:r>
      <w:r w:rsidRPr="00720E95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720E95">
        <w:rPr>
          <w:rFonts w:ascii="Times New Roman" w:hAnsi="Times New Roman"/>
          <w:sz w:val="12"/>
          <w:szCs w:val="12"/>
        </w:rPr>
        <w:t xml:space="preserve">до 16 </w:t>
      </w:r>
      <w:r w:rsidRPr="00720E95">
        <w:rPr>
          <w:rFonts w:ascii="Times New Roman" w:hAnsi="Times New Roman"/>
          <w:sz w:val="12"/>
          <w:szCs w:val="12"/>
          <w:vertAlign w:val="superscript"/>
        </w:rPr>
        <w:t>00</w:t>
      </w:r>
      <w:r w:rsidRPr="00720E95">
        <w:rPr>
          <w:rFonts w:ascii="Times New Roman" w:hAnsi="Times New Roman"/>
          <w:sz w:val="12"/>
          <w:szCs w:val="12"/>
        </w:rPr>
        <w:t xml:space="preserve"> ч. (перерыв с 12 ºº  </w:t>
      </w:r>
      <w:proofErr w:type="gramStart"/>
      <w:r w:rsidRPr="00720E95">
        <w:rPr>
          <w:rFonts w:ascii="Times New Roman" w:hAnsi="Times New Roman"/>
          <w:sz w:val="12"/>
          <w:szCs w:val="12"/>
        </w:rPr>
        <w:t>до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13 ºº) </w:t>
      </w:r>
      <w:proofErr w:type="gramStart"/>
      <w:r w:rsidRPr="00720E95">
        <w:rPr>
          <w:rFonts w:ascii="Times New Roman" w:hAnsi="Times New Roman"/>
          <w:sz w:val="12"/>
          <w:szCs w:val="12"/>
        </w:rPr>
        <w:t>в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отделе приватизации и торгов Комитета по управлению муниципальным имуществом  муниципального района Сергиевский, по адресу: </w:t>
      </w:r>
      <w:proofErr w:type="gramStart"/>
      <w:r w:rsidRPr="00720E95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Советская, д. 65, кабинет № 19 (тел. 8-84655-2-21-91).</w:t>
      </w:r>
      <w:proofErr w:type="gramEnd"/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Дата определения участников аукциона: 05 октября 2015г.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Технические условия подключения к сетям инженерно-технического обеспечения объекта на земельном участке, расположенном по адресу: Самарская область, Сергиевский район, с. Сергиевск, ул. Заводская.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Технологическое присоединение объекта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 Размер платы за технологическое присоединение к электрическим сетям составляет 550 рублей (Приказ Министерства энергетики и жилищно-коммунального хозяйства Самарской области от 21.12.2010г №77).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1.Технологическое присоединение произвести к существующему чугунному водопроводу Ǿ 150 мм</w:t>
      </w:r>
      <w:proofErr w:type="gramStart"/>
      <w:r w:rsidRPr="00720E95">
        <w:rPr>
          <w:rFonts w:ascii="Times New Roman" w:hAnsi="Times New Roman"/>
          <w:sz w:val="12"/>
          <w:szCs w:val="12"/>
        </w:rPr>
        <w:t>.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720E95">
        <w:rPr>
          <w:rFonts w:ascii="Times New Roman" w:hAnsi="Times New Roman"/>
          <w:sz w:val="12"/>
          <w:szCs w:val="12"/>
        </w:rPr>
        <w:t>в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проектируемом колодце по ул. Заводская при помощи разрезной стальной муфты (ГОСТ 12.3.003-75, 52134-2003).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2. Разработать в специализированной организации и согласовать с ООО «Сервисная Коммунальная Компания» проект на подключение к сетям водоснабжения.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lastRenderedPageBreak/>
        <w:t>3. Предусмотреть устройство водопроводного колодца из железобетонных колец диаметром не менее 1500 мм и крышку колодца (ГОСТ 26358-84, ГОСТ 26645-85) с применением гидроизоляционного материала.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4. В месте прохода через дорогу трубопровод проложить в стальном футляре (ГОСТ 23469.2-79). Проход через дорогу осуществить методом прокола.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 В месте врезки установить запорную арматуру (ГОСТ 26304-84).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6. Трубопровод на здание выполнить из сертифицированного материала на глубине 2,2 м (ГОСТ 18599-2001).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7. Земляные работы производить в соответствии с «Ордером на право производства земляных работ».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8. После производства земляных работ выполнить планировку места прокладки водопровода.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9. Предусмотреть прибор учета холодной воды на период строительства. (ГОСТ 8.156-83 и МИ 1592-99).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10. Приемку выполненных работ производит ООО «Сервисная Коммунальная Компания» по письменному запросу.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11. Заключить с ООО «Сервисная Коммунальная Компания» договор на отпуск воды.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12. Срок действия технических условий – 2 года.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13. Врезку в существующий водопровод производят специалист</w:t>
      </w:r>
      <w:proofErr w:type="gramStart"/>
      <w:r w:rsidRPr="00720E95">
        <w:rPr>
          <w:rFonts w:ascii="Times New Roman" w:hAnsi="Times New Roman"/>
          <w:sz w:val="12"/>
          <w:szCs w:val="12"/>
        </w:rPr>
        <w:t>ы ООО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«СКК» после выполнения пунктов 1-11 настоящих технических условий.</w:t>
      </w:r>
    </w:p>
    <w:p w:rsidR="00D70A8D" w:rsidRDefault="00D70A8D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Для участия в аукционе заявители представляют следующие документы: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1. Заявка </w:t>
      </w:r>
      <w:proofErr w:type="gramStart"/>
      <w:r w:rsidRPr="00720E95">
        <w:rPr>
          <w:rFonts w:ascii="Times New Roman" w:hAnsi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задатка.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доверенность).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2. Копии документов, удостоверяющих личность (для физических лиц).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3. Документы, подтверждающие внесение задатка.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дня, следующего после дня подписания протокола рассмотрения заявок.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заявителю, не допущенному к участию в аукционе, в течение 3  дней со дня оформления протокола рассмотрения заявок на участие в аукционе.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Порядок проведения аукциона.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720E95">
        <w:rPr>
          <w:rFonts w:ascii="Times New Roman" w:hAnsi="Times New Roman"/>
          <w:sz w:val="12"/>
          <w:szCs w:val="12"/>
        </w:rPr>
        <w:t>соответствующие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день и час.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bookmarkStart w:id="1" w:name="sub_23"/>
      <w:bookmarkEnd w:id="1"/>
      <w:r w:rsidRPr="00720E95">
        <w:rPr>
          <w:rFonts w:ascii="Times New Roman" w:hAnsi="Times New Roman"/>
          <w:sz w:val="12"/>
          <w:szCs w:val="12"/>
        </w:rPr>
        <w:t>2. Аукцион проводится в следующем порядке: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а) аукцион ведет аукционист;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720E95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720E95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ж) по завершен</w:t>
      </w:r>
      <w:proofErr w:type="gramStart"/>
      <w:r w:rsidRPr="00720E95">
        <w:rPr>
          <w:rFonts w:ascii="Times New Roman" w:hAnsi="Times New Roman"/>
          <w:sz w:val="12"/>
          <w:szCs w:val="12"/>
        </w:rPr>
        <w:t>ии ау</w:t>
      </w:r>
      <w:proofErr w:type="gramEnd"/>
      <w:r w:rsidRPr="00720E95">
        <w:rPr>
          <w:rFonts w:ascii="Times New Roman" w:hAnsi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Аукцион по каждому выставленному земельному участку признается не состоявшимся, если: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720E95">
        <w:rPr>
          <w:rFonts w:ascii="Times New Roman" w:hAnsi="Times New Roman"/>
          <w:sz w:val="12"/>
          <w:szCs w:val="12"/>
        </w:rPr>
        <w:t>которое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предусматривало бы более высокую цену.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720E95">
        <w:rPr>
          <w:rFonts w:ascii="Times New Roman" w:hAnsi="Times New Roman"/>
          <w:sz w:val="12"/>
          <w:szCs w:val="12"/>
        </w:rPr>
        <w:t>,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720E95">
        <w:rPr>
          <w:rFonts w:ascii="Times New Roman" w:hAnsi="Times New Roman"/>
          <w:sz w:val="12"/>
          <w:szCs w:val="12"/>
        </w:rPr>
        <w:t>,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20E95">
        <w:rPr>
          <w:rFonts w:ascii="Times New Roman" w:hAnsi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720E95">
        <w:rPr>
          <w:rFonts w:ascii="Times New Roman" w:hAnsi="Times New Roman"/>
          <w:sz w:val="12"/>
          <w:szCs w:val="12"/>
        </w:rPr>
        <w:t>ранее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720E95">
        <w:rPr>
          <w:rFonts w:ascii="Times New Roman" w:hAnsi="Times New Roman"/>
          <w:sz w:val="12"/>
          <w:szCs w:val="12"/>
        </w:rPr>
        <w:t>позднее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чем за три  дня до дня проведения аукциона.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lastRenderedPageBreak/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</w:t>
      </w:r>
      <w:proofErr w:type="gramStart"/>
      <w:r w:rsidRPr="00720E95">
        <w:rPr>
          <w:rFonts w:ascii="Times New Roman" w:hAnsi="Times New Roman"/>
          <w:sz w:val="12"/>
          <w:szCs w:val="12"/>
        </w:rPr>
        <w:t>и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20E95" w:rsidRPr="00720E95" w:rsidRDefault="00720E95" w:rsidP="00720E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i/>
          <w:sz w:val="12"/>
          <w:szCs w:val="12"/>
        </w:rPr>
        <w:t>Банковские реквизиты для внесения задатка</w:t>
      </w:r>
      <w:r w:rsidRPr="00720E95">
        <w:rPr>
          <w:rFonts w:ascii="Times New Roman" w:hAnsi="Times New Roman"/>
          <w:sz w:val="12"/>
          <w:szCs w:val="12"/>
        </w:rPr>
        <w:t xml:space="preserve">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720E95">
        <w:rPr>
          <w:rFonts w:ascii="Times New Roman" w:hAnsi="Times New Roman"/>
          <w:sz w:val="12"/>
          <w:szCs w:val="12"/>
        </w:rPr>
        <w:t>Р</w:t>
      </w:r>
      <w:proofErr w:type="gramEnd"/>
      <w:r w:rsidRPr="00720E95">
        <w:rPr>
          <w:rFonts w:ascii="Times New Roman" w:hAnsi="Times New Roman"/>
          <w:sz w:val="12"/>
          <w:szCs w:val="12"/>
        </w:rPr>
        <w:t>/С 40302810636015000068 в Отделении Самара г. Самара, БИК 043601001, КБК 60811105013100000120, ОКТМО 36638432 с пометкой – задаток для участия в аукционе.</w:t>
      </w:r>
    </w:p>
    <w:p w:rsidR="00720E95" w:rsidRPr="00720E95" w:rsidRDefault="00720E95" w:rsidP="00720E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20E95" w:rsidRPr="00720E95" w:rsidRDefault="00720E95" w:rsidP="00BE2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Регистрационный  номер_______</w:t>
      </w:r>
    </w:p>
    <w:p w:rsidR="00720E95" w:rsidRPr="00720E95" w:rsidRDefault="00720E95" w:rsidP="00BE2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от "_____" ___________2015года</w:t>
      </w:r>
    </w:p>
    <w:p w:rsidR="00720E95" w:rsidRPr="00720E95" w:rsidRDefault="00720E95" w:rsidP="00BE2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720E95" w:rsidRPr="00720E95" w:rsidRDefault="00720E95" w:rsidP="00BE2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Комитета   по  управлению</w:t>
      </w:r>
      <w:r w:rsidR="00BE2DB9">
        <w:rPr>
          <w:rFonts w:ascii="Times New Roman" w:hAnsi="Times New Roman"/>
          <w:sz w:val="12"/>
          <w:szCs w:val="12"/>
        </w:rPr>
        <w:t xml:space="preserve"> </w:t>
      </w:r>
      <w:r w:rsidRPr="00720E95">
        <w:rPr>
          <w:rFonts w:ascii="Times New Roman" w:hAnsi="Times New Roman"/>
          <w:sz w:val="12"/>
          <w:szCs w:val="12"/>
        </w:rPr>
        <w:t>муниципальным   имуществом</w:t>
      </w:r>
    </w:p>
    <w:p w:rsidR="00720E95" w:rsidRPr="00720E95" w:rsidRDefault="00720E95" w:rsidP="00BE2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20E95" w:rsidRPr="00720E95" w:rsidRDefault="00720E95" w:rsidP="00BE2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Самарской области</w:t>
      </w:r>
    </w:p>
    <w:p w:rsidR="00720E95" w:rsidRPr="00720E95" w:rsidRDefault="00720E95" w:rsidP="00BE2D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E95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720E95" w:rsidRPr="00720E95" w:rsidRDefault="00BE2DB9" w:rsidP="00720E9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720E95" w:rsidRPr="00BE2DB9" w:rsidRDefault="00720E95" w:rsidP="00BE2D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E2DB9">
        <w:rPr>
          <w:rFonts w:ascii="Times New Roman" w:hAnsi="Times New Roman"/>
          <w:sz w:val="12"/>
          <w:szCs w:val="12"/>
        </w:rPr>
        <w:t>( ФИО и  паспортные данные физ. лица)</w:t>
      </w:r>
    </w:p>
    <w:p w:rsidR="00720E95" w:rsidRPr="00BE2DB9" w:rsidRDefault="00BE2DB9" w:rsidP="00720E9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720E95" w:rsidRPr="00720E95" w:rsidRDefault="00720E95" w:rsidP="00720E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права аренды земельного участка, отнесенного к землям населенных пунктов, с разрешенным использованием: строительство и эксплуатация производственных предприятий и объектов, расположенного по адресу: ________________, площадью ____ кв.м.,  кадастровый номер участка ________________. </w:t>
      </w:r>
    </w:p>
    <w:p w:rsidR="00720E95" w:rsidRPr="00720E95" w:rsidRDefault="00720E95" w:rsidP="00BE2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b/>
          <w:sz w:val="12"/>
          <w:szCs w:val="12"/>
        </w:rPr>
        <w:t>ОБЯЗУЮСЬ:</w:t>
      </w:r>
    </w:p>
    <w:p w:rsidR="00720E95" w:rsidRPr="00720E95" w:rsidRDefault="00BE2DB9" w:rsidP="00BE2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720E95" w:rsidRPr="00720E95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размере арендной платы, содержащиеся в информационном сообщении о проведен</w:t>
      </w:r>
      <w:proofErr w:type="gramStart"/>
      <w:r w:rsidR="00720E95" w:rsidRPr="00720E95">
        <w:rPr>
          <w:rFonts w:ascii="Times New Roman" w:hAnsi="Times New Roman"/>
          <w:sz w:val="12"/>
          <w:szCs w:val="12"/>
        </w:rPr>
        <w:t>ии ау</w:t>
      </w:r>
      <w:proofErr w:type="gramEnd"/>
      <w:r w:rsidR="00720E95" w:rsidRPr="00720E95">
        <w:rPr>
          <w:rFonts w:ascii="Times New Roman" w:hAnsi="Times New Roman"/>
          <w:sz w:val="12"/>
          <w:szCs w:val="12"/>
        </w:rPr>
        <w:t>кциона, а также условия проведения аукциона, открытого по форме подачи предложения о размере арендной платы, на основании ст.39.11, 39.12 Земельного Кодекса Российской Федерации.</w:t>
      </w:r>
    </w:p>
    <w:p w:rsidR="00720E95" w:rsidRPr="00720E95" w:rsidRDefault="00BE2DB9" w:rsidP="00BE2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="00720E95" w:rsidRPr="00720E95">
        <w:rPr>
          <w:rFonts w:ascii="Times New Roman" w:hAnsi="Times New Roman"/>
          <w:sz w:val="12"/>
          <w:szCs w:val="12"/>
        </w:rPr>
        <w:t>В случае признания меня победителем аукциона, ОБЯЗУЮСЬ заключить с Продавцом договор аренды земельного участка не позднее 20 дней после утверждения протокола об итогах аукциона, открытого по форме подачи предложения о размере арендной платы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</w:t>
      </w:r>
      <w:proofErr w:type="gramEnd"/>
      <w:r w:rsidR="00720E95" w:rsidRPr="00720E95">
        <w:rPr>
          <w:rFonts w:ascii="Times New Roman" w:hAnsi="Times New Roman"/>
          <w:sz w:val="12"/>
          <w:szCs w:val="12"/>
        </w:rPr>
        <w:t xml:space="preserve"> аренды.</w:t>
      </w:r>
    </w:p>
    <w:p w:rsidR="00720E95" w:rsidRPr="00720E95" w:rsidRDefault="00BE2DB9" w:rsidP="00BE2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720E95" w:rsidRPr="00720E95">
        <w:rPr>
          <w:rFonts w:ascii="Times New Roman" w:hAnsi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размере арендной платы и моего отказа от заключения договора аренды, либо </w:t>
      </w:r>
      <w:proofErr w:type="gramStart"/>
      <w:r w:rsidR="00720E95" w:rsidRPr="00720E95">
        <w:rPr>
          <w:rFonts w:ascii="Times New Roman" w:hAnsi="Times New Roman"/>
          <w:sz w:val="12"/>
          <w:szCs w:val="12"/>
        </w:rPr>
        <w:t>не внесения</w:t>
      </w:r>
      <w:proofErr w:type="gramEnd"/>
      <w:r w:rsidR="00720E95" w:rsidRPr="00720E95">
        <w:rPr>
          <w:rFonts w:ascii="Times New Roman" w:hAnsi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720E95" w:rsidRPr="00720E95" w:rsidRDefault="00720E95" w:rsidP="00720E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Адрес, реквиз</w:t>
      </w:r>
      <w:r w:rsidR="00FA605C">
        <w:rPr>
          <w:rFonts w:ascii="Times New Roman" w:hAnsi="Times New Roman"/>
          <w:sz w:val="12"/>
          <w:szCs w:val="12"/>
        </w:rPr>
        <w:t>иты и телефон ЗАЯВИТЕЛЯ:</w:t>
      </w:r>
    </w:p>
    <w:p w:rsidR="00720E95" w:rsidRPr="00720E95" w:rsidRDefault="00720E95" w:rsidP="00720E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__________________________________________</w:t>
      </w:r>
      <w:r w:rsidR="00731C0D">
        <w:rPr>
          <w:rFonts w:ascii="Times New Roman" w:hAnsi="Times New Roman"/>
          <w:sz w:val="12"/>
          <w:szCs w:val="12"/>
        </w:rPr>
        <w:t>__________________________________</w:t>
      </w:r>
      <w:r w:rsidRPr="00720E95">
        <w:rPr>
          <w:rFonts w:ascii="Times New Roman" w:hAnsi="Times New Roman"/>
          <w:sz w:val="12"/>
          <w:szCs w:val="12"/>
        </w:rPr>
        <w:t>_________________________________________________</w:t>
      </w:r>
    </w:p>
    <w:p w:rsidR="00720E95" w:rsidRPr="00720E95" w:rsidRDefault="00720E95" w:rsidP="00720E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ПРИЛОЖЕНИЯ:</w:t>
      </w:r>
    </w:p>
    <w:p w:rsidR="00720E95" w:rsidRPr="00720E95" w:rsidRDefault="00720E95" w:rsidP="00720E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___</w:t>
      </w:r>
      <w:r w:rsidR="00731C0D">
        <w:rPr>
          <w:rFonts w:ascii="Times New Roman" w:hAnsi="Times New Roman"/>
          <w:sz w:val="12"/>
          <w:szCs w:val="12"/>
        </w:rPr>
        <w:t>__________________________________</w:t>
      </w:r>
      <w:r w:rsidRPr="00720E95">
        <w:rPr>
          <w:rFonts w:ascii="Times New Roman" w:hAnsi="Times New Roman"/>
          <w:sz w:val="12"/>
          <w:szCs w:val="12"/>
        </w:rPr>
        <w:t>________________________________________________________________________________________</w:t>
      </w:r>
    </w:p>
    <w:p w:rsidR="00720E95" w:rsidRPr="00720E95" w:rsidRDefault="00720E95" w:rsidP="00731C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720E95" w:rsidRPr="00720E95" w:rsidRDefault="00720E95" w:rsidP="00731C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«___»__________2015г.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720E95" w:rsidRPr="00720E95" w:rsidTr="004E1C8F">
        <w:trPr>
          <w:trHeight w:val="303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720E95" w:rsidRPr="00720E95" w:rsidRDefault="00720E95" w:rsidP="00720E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720E95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720E95" w:rsidRPr="00720E95" w:rsidRDefault="00720E95" w:rsidP="00720E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720E95">
              <w:rPr>
                <w:rFonts w:ascii="Times New Roman" w:hAnsi="Times New Roman"/>
                <w:sz w:val="12"/>
                <w:szCs w:val="12"/>
                <w:u w:val="single"/>
              </w:rPr>
              <w:t>________________</w:t>
            </w:r>
            <w:r w:rsidR="00731C0D"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20E95" w:rsidRPr="00720E95" w:rsidRDefault="00720E95" w:rsidP="00720E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720E95">
              <w:rPr>
                <w:rFonts w:ascii="Times New Roman" w:hAnsi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720E95" w:rsidRPr="00720E95" w:rsidRDefault="00720E95" w:rsidP="00720E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720E95">
              <w:rPr>
                <w:rFonts w:ascii="Times New Roman" w:hAnsi="Times New Roman"/>
                <w:sz w:val="12"/>
                <w:szCs w:val="12"/>
                <w:u w:val="single"/>
              </w:rPr>
              <w:t>____________</w:t>
            </w:r>
            <w:r w:rsidR="00731C0D">
              <w:rPr>
                <w:rFonts w:ascii="Times New Roman" w:hAnsi="Times New Roman"/>
                <w:sz w:val="12"/>
                <w:szCs w:val="12"/>
                <w:u w:val="single"/>
              </w:rPr>
              <w:t>_</w:t>
            </w:r>
            <w:r w:rsidRPr="00720E95"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</w:p>
        </w:tc>
      </w:tr>
    </w:tbl>
    <w:p w:rsidR="00720E95" w:rsidRPr="00720E95" w:rsidRDefault="00720E95" w:rsidP="00731C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E95">
        <w:rPr>
          <w:rFonts w:ascii="Times New Roman" w:hAnsi="Times New Roman"/>
          <w:b/>
          <w:sz w:val="12"/>
          <w:szCs w:val="12"/>
        </w:rPr>
        <w:t>Проект договора аренды земельного участка</w:t>
      </w:r>
    </w:p>
    <w:p w:rsidR="00720E95" w:rsidRPr="00720E95" w:rsidRDefault="00720E95" w:rsidP="00E91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0E95">
        <w:rPr>
          <w:rFonts w:ascii="Times New Roman" w:hAnsi="Times New Roman"/>
          <w:b/>
          <w:sz w:val="12"/>
          <w:szCs w:val="12"/>
        </w:rPr>
        <w:t xml:space="preserve">Д о г о в о </w:t>
      </w:r>
      <w:proofErr w:type="gramStart"/>
      <w:r w:rsidRPr="00720E95">
        <w:rPr>
          <w:rFonts w:ascii="Times New Roman" w:hAnsi="Times New Roman"/>
          <w:b/>
          <w:sz w:val="12"/>
          <w:szCs w:val="12"/>
        </w:rPr>
        <w:t>р</w:t>
      </w:r>
      <w:proofErr w:type="gramEnd"/>
      <w:r w:rsidRPr="00720E95">
        <w:rPr>
          <w:rFonts w:ascii="Times New Roman" w:hAnsi="Times New Roman"/>
          <w:b/>
          <w:sz w:val="12"/>
          <w:szCs w:val="12"/>
        </w:rPr>
        <w:t xml:space="preserve"> № ___</w:t>
      </w:r>
    </w:p>
    <w:p w:rsidR="00720E95" w:rsidRPr="00720E95" w:rsidRDefault="00720E95" w:rsidP="00E91B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аренды земельного участка.</w:t>
      </w:r>
    </w:p>
    <w:tbl>
      <w:tblPr>
        <w:tblW w:w="12153" w:type="dxa"/>
        <w:tblLayout w:type="fixed"/>
        <w:tblLook w:val="01E0" w:firstRow="1" w:lastRow="1" w:firstColumn="1" w:lastColumn="1" w:noHBand="0" w:noVBand="0"/>
      </w:tblPr>
      <w:tblGrid>
        <w:gridCol w:w="5920"/>
        <w:gridCol w:w="6233"/>
      </w:tblGrid>
      <w:tr w:rsidR="00720E95" w:rsidRPr="00720E95" w:rsidTr="00A03D85">
        <w:trPr>
          <w:trHeight w:val="126"/>
        </w:trPr>
        <w:tc>
          <w:tcPr>
            <w:tcW w:w="5920" w:type="dxa"/>
            <w:hideMark/>
          </w:tcPr>
          <w:p w:rsidR="00720E95" w:rsidRPr="00720E95" w:rsidRDefault="00720E95" w:rsidP="00720E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20E95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33" w:type="dxa"/>
            <w:hideMark/>
          </w:tcPr>
          <w:p w:rsidR="00720E95" w:rsidRPr="00720E95" w:rsidRDefault="00720E95" w:rsidP="00720E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20E95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720E95">
        <w:rPr>
          <w:rFonts w:ascii="Times New Roman" w:hAnsi="Times New Roman"/>
          <w:i/>
          <w:sz w:val="12"/>
          <w:szCs w:val="12"/>
        </w:rPr>
        <w:t>«Арендодатель», в лице ____</w:t>
      </w:r>
      <w:r w:rsidRPr="00720E95">
        <w:rPr>
          <w:rFonts w:ascii="Times New Roman" w:hAnsi="Times New Roman"/>
          <w:sz w:val="12"/>
          <w:szCs w:val="12"/>
        </w:rPr>
        <w:t xml:space="preserve"> с одной стороны, и </w:t>
      </w:r>
      <w:r w:rsidR="00E86F78">
        <w:rPr>
          <w:rFonts w:ascii="Times New Roman" w:hAnsi="Times New Roman"/>
          <w:b/>
          <w:sz w:val="12"/>
          <w:szCs w:val="12"/>
        </w:rPr>
        <w:t xml:space="preserve"> _______</w:t>
      </w:r>
      <w:r w:rsidRPr="00720E95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720E95">
        <w:rPr>
          <w:rFonts w:ascii="Times New Roman" w:hAnsi="Times New Roman"/>
          <w:i/>
          <w:sz w:val="12"/>
          <w:szCs w:val="12"/>
        </w:rPr>
        <w:t>«Арендатор»,</w:t>
      </w:r>
      <w:r w:rsidRPr="00720E95">
        <w:rPr>
          <w:rFonts w:ascii="Times New Roman" w:hAnsi="Times New Roman"/>
          <w:sz w:val="12"/>
          <w:szCs w:val="12"/>
        </w:rPr>
        <w:t xml:space="preserve"> с другой </w:t>
      </w:r>
      <w:r w:rsidR="00FA605C">
        <w:rPr>
          <w:rFonts w:ascii="Times New Roman" w:hAnsi="Times New Roman"/>
          <w:sz w:val="12"/>
          <w:szCs w:val="12"/>
        </w:rPr>
        <w:t xml:space="preserve">стороны, </w:t>
      </w:r>
      <w:r w:rsidRPr="00720E95">
        <w:rPr>
          <w:rFonts w:ascii="Times New Roman" w:hAnsi="Times New Roman"/>
          <w:sz w:val="12"/>
          <w:szCs w:val="12"/>
        </w:rPr>
        <w:t xml:space="preserve">заключили настоящий договор о нижеследующем: </w:t>
      </w:r>
    </w:p>
    <w:p w:rsidR="00720E95" w:rsidRPr="00720E95" w:rsidRDefault="00E91B26" w:rsidP="00E91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="00720E95" w:rsidRPr="00720E95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720E95">
        <w:rPr>
          <w:rFonts w:ascii="Times New Roman" w:hAnsi="Times New Roman"/>
          <w:sz w:val="12"/>
          <w:szCs w:val="12"/>
        </w:rPr>
        <w:t>"Арендодатель" передал, а "Арендатор" принял на праве аренды сроком на 10 лет,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населенных пунктов, с разрешенным использованием: строительство и эксплуатация производственных предприятий и объектов, расположенный по адресу: _________, (в дальнейшем именуемый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"Участок") в границах указанных на прилагаемом к Договору кадастровом паспорте земельного участка (приложение 1) и в качественном состоянии, как он есть. 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720E95" w:rsidRPr="00720E95" w:rsidRDefault="00E91B26" w:rsidP="00E91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="00720E95" w:rsidRPr="00720E95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720E95" w:rsidRPr="00720E95" w:rsidRDefault="00E91B26" w:rsidP="00E91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="00720E95" w:rsidRPr="00720E95">
        <w:rPr>
          <w:rFonts w:ascii="Times New Roman" w:hAnsi="Times New Roman"/>
          <w:b/>
          <w:sz w:val="12"/>
          <w:szCs w:val="12"/>
        </w:rPr>
        <w:t>Срок договора.</w:t>
      </w:r>
    </w:p>
    <w:p w:rsidR="00720E95" w:rsidRPr="00720E95" w:rsidRDefault="00E91B26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="00720E95" w:rsidRPr="00720E95">
        <w:rPr>
          <w:rFonts w:ascii="Times New Roman" w:hAnsi="Times New Roman"/>
          <w:sz w:val="12"/>
          <w:szCs w:val="12"/>
        </w:rPr>
        <w:t xml:space="preserve">Срок аренды Участка устанавливается </w:t>
      </w:r>
      <w:proofErr w:type="gramStart"/>
      <w:r w:rsidR="00720E95" w:rsidRPr="00720E95">
        <w:rPr>
          <w:rFonts w:ascii="Times New Roman" w:hAnsi="Times New Roman"/>
          <w:sz w:val="12"/>
          <w:szCs w:val="12"/>
        </w:rPr>
        <w:t>с</w:t>
      </w:r>
      <w:proofErr w:type="gramEnd"/>
      <w:r w:rsidR="00720E95" w:rsidRPr="00720E95">
        <w:rPr>
          <w:rFonts w:ascii="Times New Roman" w:hAnsi="Times New Roman"/>
          <w:sz w:val="12"/>
          <w:szCs w:val="12"/>
        </w:rPr>
        <w:t xml:space="preserve"> _____ по _______.</w:t>
      </w:r>
    </w:p>
    <w:p w:rsidR="00720E95" w:rsidRPr="00720E95" w:rsidRDefault="00E91B26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="00720E95" w:rsidRPr="00720E95">
        <w:rPr>
          <w:rFonts w:ascii="Times New Roman" w:hAnsi="Times New Roman"/>
          <w:sz w:val="12"/>
          <w:szCs w:val="12"/>
        </w:rPr>
        <w:t xml:space="preserve">Договор вступает в силу с даты его государственной регистрации и распространяет свое действие на </w:t>
      </w:r>
      <w:proofErr w:type="gramStart"/>
      <w:r w:rsidR="00720E95" w:rsidRPr="00720E95">
        <w:rPr>
          <w:rFonts w:ascii="Times New Roman" w:hAnsi="Times New Roman"/>
          <w:sz w:val="12"/>
          <w:szCs w:val="12"/>
        </w:rPr>
        <w:t>отношения</w:t>
      </w:r>
      <w:proofErr w:type="gramEnd"/>
      <w:r w:rsidR="00720E95" w:rsidRPr="00720E95">
        <w:rPr>
          <w:rFonts w:ascii="Times New Roman" w:hAnsi="Times New Roman"/>
          <w:sz w:val="12"/>
          <w:szCs w:val="12"/>
        </w:rPr>
        <w:t xml:space="preserve"> возникшие с _______.</w:t>
      </w:r>
    </w:p>
    <w:p w:rsidR="00720E95" w:rsidRPr="00720E95" w:rsidRDefault="00E91B26" w:rsidP="00E91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="00720E95" w:rsidRPr="00720E95">
        <w:rPr>
          <w:rFonts w:ascii="Times New Roman" w:hAnsi="Times New Roman"/>
          <w:b/>
          <w:sz w:val="12"/>
          <w:szCs w:val="12"/>
        </w:rPr>
        <w:t>Арендная плата.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4.1. </w:t>
      </w:r>
      <w:proofErr w:type="gramStart"/>
      <w:r w:rsidRPr="00720E95">
        <w:rPr>
          <w:rFonts w:ascii="Times New Roman" w:hAnsi="Times New Roman"/>
          <w:sz w:val="12"/>
          <w:szCs w:val="12"/>
        </w:rPr>
        <w:t>Размер арендной платы за земельный участок, расположенный по адресу: _____________, согласно Протокола от _____ «О результатах аукциона от ___, открытого по форме подачи предложения о размере арендной платы, по продаже права на заключение договора аренды земельного участка, отнесенного к землям населенных пунктов, с разрешенным использованием: строительство и эксплуатация производственных предприятий и объектов», выданного Отделом приватизации и торгов Комитета по управлению муниципальным имуществом муниципального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района Сергиевский, составляет ______ рублей в год.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Начальная цена права аренды составляет ____ рублей, что составляет 10% от кадастровой стоимости земельного участка.  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</w:t>
      </w:r>
      <w:proofErr w:type="gramStart"/>
      <w:r w:rsidRPr="00720E95">
        <w:rPr>
          <w:rFonts w:ascii="Times New Roman" w:hAnsi="Times New Roman"/>
          <w:sz w:val="12"/>
          <w:szCs w:val="12"/>
        </w:rPr>
        <w:t xml:space="preserve">Арендная плата за период с _______ по ______ внесена Арендатором на момент заключения Договора полностью. </w:t>
      </w:r>
      <w:proofErr w:type="gramEnd"/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Начиная </w:t>
      </w:r>
      <w:proofErr w:type="gramStart"/>
      <w:r w:rsidRPr="00720E95">
        <w:rPr>
          <w:rFonts w:ascii="Times New Roman" w:hAnsi="Times New Roman"/>
          <w:sz w:val="12"/>
          <w:szCs w:val="12"/>
        </w:rPr>
        <w:t>с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______ </w:t>
      </w:r>
      <w:proofErr w:type="gramStart"/>
      <w:r w:rsidRPr="00720E95">
        <w:rPr>
          <w:rFonts w:ascii="Times New Roman" w:hAnsi="Times New Roman"/>
          <w:sz w:val="12"/>
          <w:szCs w:val="12"/>
        </w:rPr>
        <w:t>арендная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Управление финансами администрации муниципального района Сергиевский (КУМИ муниципального района Сергиевский, ИНН 6381001160, КПП 638101001, </w:t>
      </w:r>
      <w:proofErr w:type="gramStart"/>
      <w:r w:rsidRPr="00720E95">
        <w:rPr>
          <w:rFonts w:ascii="Times New Roman" w:hAnsi="Times New Roman"/>
          <w:sz w:val="12"/>
          <w:szCs w:val="12"/>
        </w:rPr>
        <w:t>Р</w:t>
      </w:r>
      <w:proofErr w:type="gramEnd"/>
      <w:r w:rsidRPr="00720E95">
        <w:rPr>
          <w:rFonts w:ascii="Times New Roman" w:hAnsi="Times New Roman"/>
          <w:sz w:val="12"/>
          <w:szCs w:val="12"/>
        </w:rPr>
        <w:t>/С 40101810200000010001,  БИК 043601001, в ГРКЦ ГУ Банка России по Самарской области г. Самара, КБК 60811105013100000120, ОКТМО 36638432.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4.3. Арендная плата начисляется </w:t>
      </w:r>
      <w:proofErr w:type="gramStart"/>
      <w:r w:rsidRPr="00720E95">
        <w:rPr>
          <w:rFonts w:ascii="Times New Roman" w:hAnsi="Times New Roman"/>
          <w:sz w:val="12"/>
          <w:szCs w:val="12"/>
        </w:rPr>
        <w:t>с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_______.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</w:t>
      </w:r>
      <w:r w:rsidRPr="00720E95">
        <w:rPr>
          <w:rFonts w:ascii="Times New Roman" w:hAnsi="Times New Roman"/>
          <w:sz w:val="12"/>
          <w:szCs w:val="12"/>
        </w:rPr>
        <w:lastRenderedPageBreak/>
        <w:t xml:space="preserve">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720E95" w:rsidRPr="00720E95" w:rsidRDefault="00E91B26" w:rsidP="00E91B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="00720E95" w:rsidRPr="00720E95">
        <w:rPr>
          <w:rFonts w:ascii="Times New Roman" w:hAnsi="Times New Roman"/>
          <w:b/>
          <w:sz w:val="12"/>
          <w:szCs w:val="12"/>
        </w:rPr>
        <w:t>Права и обязанности сторон.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5.1. </w:t>
      </w:r>
      <w:r w:rsidRPr="00720E95">
        <w:rPr>
          <w:rFonts w:ascii="Times New Roman" w:hAnsi="Times New Roman"/>
          <w:i/>
          <w:sz w:val="12"/>
          <w:szCs w:val="12"/>
        </w:rPr>
        <w:t>"Арендодатель" имеет право: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5.2. «</w:t>
      </w:r>
      <w:r w:rsidRPr="00720E95">
        <w:rPr>
          <w:rFonts w:ascii="Times New Roman" w:hAnsi="Times New Roman"/>
          <w:i/>
          <w:sz w:val="12"/>
          <w:szCs w:val="12"/>
        </w:rPr>
        <w:t>Арендодатель» обязан: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5.2.1. Выполнять в полном объеме все условия Договора.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5.3. «Арендатор» имеет право: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5.3.1. Использовать Участок на условиях, установленных Договором.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5.4. «Арендатор» обязан: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5.4.1. Выполнять в полном объеме все условия Договора.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720E95">
        <w:rPr>
          <w:rFonts w:ascii="Times New Roman" w:hAnsi="Times New Roman"/>
          <w:sz w:val="12"/>
          <w:szCs w:val="12"/>
        </w:rPr>
        <w:t>позднее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720E95" w:rsidRPr="00720E95" w:rsidRDefault="00720E95" w:rsidP="00E91B26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5.5. Арендодатель и Арендатор имеют иные права и </w:t>
      </w:r>
      <w:proofErr w:type="gramStart"/>
      <w:r w:rsidRPr="00720E95">
        <w:rPr>
          <w:rFonts w:ascii="Times New Roman" w:hAnsi="Times New Roman"/>
          <w:sz w:val="12"/>
          <w:szCs w:val="12"/>
        </w:rPr>
        <w:t>несут иные обязанности</w:t>
      </w:r>
      <w:proofErr w:type="gramEnd"/>
      <w:r w:rsidRPr="00720E95">
        <w:rPr>
          <w:rFonts w:ascii="Times New Roman" w:hAnsi="Times New Roman"/>
          <w:sz w:val="12"/>
          <w:szCs w:val="12"/>
        </w:rPr>
        <w:t>, установленные законодательством РФ.</w:t>
      </w:r>
    </w:p>
    <w:p w:rsidR="00D70A8D" w:rsidRDefault="00D70A8D" w:rsidP="007A6C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20E95" w:rsidRPr="00720E95" w:rsidRDefault="007A6C23" w:rsidP="007A6C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="00720E95" w:rsidRPr="00720E95">
        <w:rPr>
          <w:rFonts w:ascii="Times New Roman" w:hAnsi="Times New Roman"/>
          <w:b/>
          <w:sz w:val="12"/>
          <w:szCs w:val="12"/>
        </w:rPr>
        <w:t>Ответственность сторон.</w:t>
      </w:r>
    </w:p>
    <w:p w:rsidR="00720E95" w:rsidRPr="00720E95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720E95" w:rsidRPr="00720E95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720E95" w:rsidRPr="00720E95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720E95" w:rsidRPr="00720E95" w:rsidRDefault="007A6C23" w:rsidP="007A6C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="00720E95" w:rsidRPr="00720E95">
        <w:rPr>
          <w:rFonts w:ascii="Times New Roman" w:hAnsi="Times New Roman"/>
          <w:b/>
          <w:sz w:val="12"/>
          <w:szCs w:val="12"/>
        </w:rPr>
        <w:t>Изменение, расторжение и прекращение Договора.</w:t>
      </w:r>
    </w:p>
    <w:p w:rsidR="00720E95" w:rsidRPr="00720E95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с даты государственной </w:t>
      </w:r>
      <w:proofErr w:type="gramStart"/>
      <w:r w:rsidRPr="00720E95">
        <w:rPr>
          <w:rFonts w:ascii="Times New Roman" w:hAnsi="Times New Roman"/>
          <w:sz w:val="12"/>
          <w:szCs w:val="12"/>
        </w:rPr>
        <w:t>регистрации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и являются неотъемлемой частью Договора.</w:t>
      </w:r>
    </w:p>
    <w:p w:rsidR="00720E95" w:rsidRPr="00720E95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 xml:space="preserve">7.2. </w:t>
      </w:r>
      <w:proofErr w:type="gramStart"/>
      <w:r w:rsidRPr="00720E95">
        <w:rPr>
          <w:rFonts w:ascii="Times New Roman" w:hAnsi="Times New Roman"/>
          <w:sz w:val="12"/>
          <w:szCs w:val="12"/>
        </w:rPr>
        <w:t>Договор</w:t>
      </w:r>
      <w:proofErr w:type="gramEnd"/>
      <w:r w:rsidRPr="00720E95">
        <w:rPr>
          <w:rFonts w:ascii="Times New Roman" w:hAnsi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720E95" w:rsidRPr="00720E95" w:rsidRDefault="007A6C23" w:rsidP="007A6C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="00720E95" w:rsidRPr="00720E95">
        <w:rPr>
          <w:rFonts w:ascii="Times New Roman" w:hAnsi="Times New Roman"/>
          <w:b/>
          <w:sz w:val="12"/>
          <w:szCs w:val="12"/>
        </w:rPr>
        <w:t>Рассмотрение и урегулирование споров.</w:t>
      </w:r>
    </w:p>
    <w:p w:rsidR="00720E95" w:rsidRPr="00720E95" w:rsidRDefault="007A6C23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8.1. </w:t>
      </w:r>
      <w:r w:rsidR="00720E95" w:rsidRPr="00720E95">
        <w:rPr>
          <w:rFonts w:ascii="Times New Roman" w:hAnsi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720E95" w:rsidRPr="00720E95" w:rsidRDefault="007A6C23" w:rsidP="007A6C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9. </w:t>
      </w:r>
      <w:r w:rsidR="00720E95" w:rsidRPr="00720E95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720E95" w:rsidRPr="00720E95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9.1. Договор составлен и подписан в 3-х экземплярах, имеющих одинаковую юридическую силу.</w:t>
      </w:r>
    </w:p>
    <w:p w:rsidR="00720E95" w:rsidRPr="00720E95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9.2. Неотъемлемой частью договора являются:</w:t>
      </w:r>
    </w:p>
    <w:p w:rsidR="00720E95" w:rsidRPr="00720E95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1. акт приема-передачи земельного участка;</w:t>
      </w:r>
    </w:p>
    <w:p w:rsidR="00720E95" w:rsidRPr="00720E95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sz w:val="12"/>
          <w:szCs w:val="12"/>
        </w:rPr>
        <w:t>2. кадастровый паспорт земельного участка.</w:t>
      </w:r>
    </w:p>
    <w:p w:rsidR="00720E95" w:rsidRPr="00720E95" w:rsidRDefault="007A6C23" w:rsidP="007A6C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10. </w:t>
      </w:r>
      <w:r w:rsidR="00720E95" w:rsidRPr="00720E95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720E95" w:rsidRPr="007A6C23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0E95">
        <w:rPr>
          <w:rFonts w:ascii="Times New Roman" w:hAnsi="Times New Roman"/>
          <w:b/>
          <w:sz w:val="12"/>
          <w:szCs w:val="12"/>
        </w:rPr>
        <w:t>«</w:t>
      </w:r>
      <w:r w:rsidRPr="007A6C23">
        <w:rPr>
          <w:rFonts w:ascii="Times New Roman" w:hAnsi="Times New Roman"/>
          <w:sz w:val="12"/>
          <w:szCs w:val="12"/>
        </w:rPr>
        <w:t>Арендодатель»:</w:t>
      </w:r>
    </w:p>
    <w:p w:rsidR="00720E95" w:rsidRPr="007A6C23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6C23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720E95" w:rsidRPr="007A6C23" w:rsidRDefault="00720E95" w:rsidP="007A6C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6C23">
        <w:rPr>
          <w:rFonts w:ascii="Times New Roman" w:hAnsi="Times New Roman"/>
          <w:sz w:val="12"/>
          <w:szCs w:val="12"/>
        </w:rPr>
        <w:t>«Арендатор»:</w:t>
      </w:r>
    </w:p>
    <w:p w:rsidR="00D70A8D" w:rsidRDefault="00D70A8D" w:rsidP="000B67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B675B" w:rsidRPr="000B675B" w:rsidRDefault="000B675B" w:rsidP="000B67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675B">
        <w:rPr>
          <w:rFonts w:ascii="Times New Roman" w:hAnsi="Times New Roman"/>
          <w:b/>
          <w:sz w:val="12"/>
          <w:szCs w:val="12"/>
        </w:rPr>
        <w:t>АДМИНИСТРАЦИЯ</w:t>
      </w:r>
    </w:p>
    <w:p w:rsidR="000B675B" w:rsidRPr="000B675B" w:rsidRDefault="000B675B" w:rsidP="000B67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675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B675B" w:rsidRPr="000B675B" w:rsidRDefault="000B675B" w:rsidP="000B67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675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B675B" w:rsidRPr="000B675B" w:rsidRDefault="000B675B" w:rsidP="000B67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B675B" w:rsidRPr="000B675B" w:rsidRDefault="000B675B" w:rsidP="000B67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675B">
        <w:rPr>
          <w:rFonts w:ascii="Times New Roman" w:hAnsi="Times New Roman"/>
          <w:sz w:val="12"/>
          <w:szCs w:val="12"/>
        </w:rPr>
        <w:t>ПОСТАНОВЛЕНИЕ</w:t>
      </w:r>
    </w:p>
    <w:p w:rsidR="000B675B" w:rsidRPr="000B675B" w:rsidRDefault="000B675B" w:rsidP="000B67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675B">
        <w:rPr>
          <w:rFonts w:ascii="Times New Roman" w:hAnsi="Times New Roman"/>
          <w:sz w:val="12"/>
          <w:szCs w:val="12"/>
        </w:rPr>
        <w:t>04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1187</w:t>
      </w:r>
    </w:p>
    <w:p w:rsidR="004E1C8F" w:rsidRDefault="004E1C8F" w:rsidP="004E1C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1C8F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 1875 от 17.12.2014г.</w:t>
      </w:r>
    </w:p>
    <w:p w:rsidR="004E1C8F" w:rsidRPr="004E1C8F" w:rsidRDefault="004E1C8F" w:rsidP="004E1C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1C8F">
        <w:rPr>
          <w:rFonts w:ascii="Times New Roman" w:hAnsi="Times New Roman"/>
          <w:b/>
          <w:sz w:val="12"/>
          <w:szCs w:val="12"/>
        </w:rPr>
        <w:t xml:space="preserve"> «Об утверждении  муниципальной программы «Повышение эффективности деятельности жилищно-коммунального комплекса муниципального района Сергиевский  на 2015 год</w:t>
      </w:r>
    </w:p>
    <w:p w:rsidR="004E1C8F" w:rsidRPr="004E1C8F" w:rsidRDefault="004E1C8F" w:rsidP="004E1C8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E1C8F" w:rsidRPr="004E1C8F" w:rsidRDefault="004E1C8F" w:rsidP="004E1C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1C8F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 законом Российской Федерации  от 6 октября 2003 года № 131-ФЗ «Об общих принципах организации местного самоуправления в Российской Федерации», Уставом муниципального района Сергиевский, в связи с устранением технической ошибки, Администрация муниципального района Сергиевский</w:t>
      </w:r>
    </w:p>
    <w:p w:rsidR="004E1C8F" w:rsidRDefault="004E1C8F" w:rsidP="004E1C8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E1C8F">
        <w:rPr>
          <w:rFonts w:ascii="Times New Roman" w:hAnsi="Times New Roman"/>
          <w:b/>
          <w:sz w:val="12"/>
          <w:szCs w:val="12"/>
        </w:rPr>
        <w:t>ПОСТАНОВЛЯЕТ:</w:t>
      </w:r>
    </w:p>
    <w:p w:rsidR="00D70A8D" w:rsidRPr="004E1C8F" w:rsidRDefault="00D70A8D" w:rsidP="004E1C8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E1C8F" w:rsidRPr="004E1C8F" w:rsidRDefault="004E1C8F" w:rsidP="004E1C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1C8F">
        <w:rPr>
          <w:rFonts w:ascii="Times New Roman" w:hAnsi="Times New Roman"/>
          <w:sz w:val="12"/>
          <w:szCs w:val="12"/>
        </w:rPr>
        <w:t>1. Внести изменения в постановление администрации муниципального района Сергиевский № 1875 от 17.12.2014г. «Об утверждении муниципальной программы «Повышение эффективности деятельности жилищно-коммунального комплекса муниципального района Сергиевский  на 2015 год» следующего содержания:</w:t>
      </w:r>
    </w:p>
    <w:p w:rsidR="004E1C8F" w:rsidRPr="004E1C8F" w:rsidRDefault="004E1C8F" w:rsidP="004E1C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1C8F">
        <w:rPr>
          <w:rFonts w:ascii="Times New Roman" w:hAnsi="Times New Roman"/>
          <w:sz w:val="12"/>
          <w:szCs w:val="12"/>
        </w:rPr>
        <w:t>1.1. Приложение к постановлению «</w:t>
      </w:r>
      <w:proofErr w:type="gramStart"/>
      <w:r w:rsidRPr="004E1C8F">
        <w:rPr>
          <w:rFonts w:ascii="Times New Roman" w:hAnsi="Times New Roman"/>
          <w:sz w:val="12"/>
          <w:szCs w:val="12"/>
        </w:rPr>
        <w:t>Муниципальная</w:t>
      </w:r>
      <w:proofErr w:type="gramEnd"/>
      <w:r w:rsidRPr="004E1C8F">
        <w:rPr>
          <w:rFonts w:ascii="Times New Roman" w:hAnsi="Times New Roman"/>
          <w:sz w:val="12"/>
          <w:szCs w:val="12"/>
        </w:rPr>
        <w:t xml:space="preserve"> программы «Повышение эффективности деятельности жилищно-коммунального комплекса муниципального района Сергиевский  на 2015 год» изложить в новой редакции согласно Приложения к настоящему постановлению.</w:t>
      </w:r>
    </w:p>
    <w:p w:rsidR="004E1C8F" w:rsidRPr="004E1C8F" w:rsidRDefault="004E1C8F" w:rsidP="004E1C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1C8F">
        <w:rPr>
          <w:rFonts w:ascii="Times New Roman" w:hAnsi="Times New Roman"/>
          <w:sz w:val="12"/>
          <w:szCs w:val="12"/>
        </w:rPr>
        <w:lastRenderedPageBreak/>
        <w:t>2. Признать утратившим силу постановление администрации муниципального района Сергиевский № 778 от 08.06.2015г. «О внесении изменений в постановление администрации муниципального района Сергиевский № 175 от 12.02.2015г. «Об утверждении  муниципальной программы «Повышение эффективности деятельности жилищно-коммунального комплекса муниципального района Сергиевский  на 2015 год».</w:t>
      </w:r>
    </w:p>
    <w:p w:rsidR="004E1C8F" w:rsidRPr="004E1C8F" w:rsidRDefault="004E1C8F" w:rsidP="004E1C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1C8F">
        <w:rPr>
          <w:rFonts w:ascii="Times New Roman" w:hAnsi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4E1C8F" w:rsidRPr="004E1C8F" w:rsidRDefault="004E1C8F" w:rsidP="004E1C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1C8F">
        <w:rPr>
          <w:rFonts w:ascii="Times New Roman" w:hAnsi="Times New Roman"/>
          <w:sz w:val="12"/>
          <w:szCs w:val="12"/>
        </w:rPr>
        <w:t>4. Настоящее постановление вступает в силу с момента его официального опубликования и распространяет свое действие на отношения, возникшие с 01.01.2015г.</w:t>
      </w:r>
    </w:p>
    <w:p w:rsidR="004E1C8F" w:rsidRPr="004E1C8F" w:rsidRDefault="004E1C8F" w:rsidP="004E1C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1C8F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4E1C8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E1C8F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 заместителя Главы муниципального района Сергиевский Савельева С.А.</w:t>
      </w:r>
    </w:p>
    <w:p w:rsidR="004E1C8F" w:rsidRDefault="004E1C8F" w:rsidP="004E1C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1C8F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4E1C8F" w:rsidRDefault="004E1C8F" w:rsidP="004E1C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1C8F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E1C8F">
        <w:rPr>
          <w:rFonts w:ascii="Times New Roman" w:hAnsi="Times New Roman"/>
          <w:sz w:val="12"/>
          <w:szCs w:val="12"/>
        </w:rPr>
        <w:t>Веселов</w:t>
      </w:r>
    </w:p>
    <w:p w:rsidR="00A03D85" w:rsidRPr="004E1C8F" w:rsidRDefault="00A03D85" w:rsidP="004E1C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B5C35" w:rsidRPr="003B5C35" w:rsidRDefault="00921FC4" w:rsidP="003B5C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3B5C35" w:rsidRPr="003B5C35" w:rsidRDefault="003B5C35" w:rsidP="003B5C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5C3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3B5C35" w:rsidRPr="003B5C35" w:rsidRDefault="003B5C35" w:rsidP="003B5C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5C3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B5C35" w:rsidRPr="003B5C35" w:rsidRDefault="003B5C35" w:rsidP="003B5C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5C35">
        <w:rPr>
          <w:rFonts w:ascii="Times New Roman" w:hAnsi="Times New Roman"/>
          <w:i/>
          <w:sz w:val="12"/>
          <w:szCs w:val="12"/>
        </w:rPr>
        <w:t>№118</w:t>
      </w:r>
      <w:r>
        <w:rPr>
          <w:rFonts w:ascii="Times New Roman" w:hAnsi="Times New Roman"/>
          <w:i/>
          <w:sz w:val="12"/>
          <w:szCs w:val="12"/>
        </w:rPr>
        <w:t xml:space="preserve">7 </w:t>
      </w:r>
      <w:r w:rsidRPr="003B5C35">
        <w:rPr>
          <w:rFonts w:ascii="Times New Roman" w:hAnsi="Times New Roman"/>
          <w:i/>
          <w:sz w:val="12"/>
          <w:szCs w:val="12"/>
        </w:rPr>
        <w:t>от “04” сентября 2015 г.</w:t>
      </w:r>
    </w:p>
    <w:p w:rsidR="00D70A8D" w:rsidRDefault="00D70A8D" w:rsidP="00AB02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AB0279" w:rsidRDefault="00A336D0" w:rsidP="00AB02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336D0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A336D0" w:rsidRPr="00A336D0" w:rsidRDefault="00A336D0" w:rsidP="00AB02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36D0">
        <w:rPr>
          <w:rFonts w:ascii="Times New Roman" w:hAnsi="Times New Roman"/>
          <w:b/>
          <w:bCs/>
          <w:sz w:val="12"/>
          <w:szCs w:val="12"/>
        </w:rPr>
        <w:t>" Повышение эффективности деятельности жилищно-коммунального комплекса муниципального района Сергиевский на  2015 год"</w:t>
      </w:r>
    </w:p>
    <w:p w:rsidR="00AB0279" w:rsidRDefault="00A336D0" w:rsidP="00AB02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bookmarkStart w:id="2" w:name="ПАСПОРТ"/>
      <w:r w:rsidRPr="00A336D0">
        <w:rPr>
          <w:rFonts w:ascii="Times New Roman" w:hAnsi="Times New Roman"/>
          <w:b/>
          <w:bCs/>
          <w:sz w:val="12"/>
          <w:szCs w:val="12"/>
        </w:rPr>
        <w:t>ПАСПОРТ</w:t>
      </w:r>
      <w:bookmarkEnd w:id="2"/>
    </w:p>
    <w:p w:rsidR="00AB0279" w:rsidRDefault="00A336D0" w:rsidP="00AB02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336D0">
        <w:rPr>
          <w:rFonts w:ascii="Times New Roman" w:hAnsi="Times New Roman"/>
          <w:b/>
          <w:bCs/>
          <w:sz w:val="12"/>
          <w:szCs w:val="12"/>
        </w:rPr>
        <w:t xml:space="preserve">муниципальной программы " Повышение эффективности деятельности жилищно-коммунального комплекса </w:t>
      </w:r>
    </w:p>
    <w:p w:rsidR="00A336D0" w:rsidRDefault="00A336D0" w:rsidP="00AB02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336D0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на 2015 год"</w:t>
      </w:r>
    </w:p>
    <w:p w:rsidR="00D70A8D" w:rsidRDefault="00D70A8D" w:rsidP="00AB027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af1"/>
        <w:tblW w:w="7547" w:type="dxa"/>
        <w:tblInd w:w="108" w:type="dxa"/>
        <w:tblLook w:val="0000" w:firstRow="0" w:lastRow="0" w:firstColumn="0" w:lastColumn="0" w:noHBand="0" w:noVBand="0"/>
      </w:tblPr>
      <w:tblGrid>
        <w:gridCol w:w="2269"/>
        <w:gridCol w:w="5278"/>
      </w:tblGrid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Муниципальная программа "</w:t>
            </w:r>
            <w:r w:rsidRPr="00AB0279">
              <w:rPr>
                <w:rFonts w:ascii="Times New Roman" w:hAnsi="Times New Roman"/>
                <w:bCs/>
                <w:sz w:val="12"/>
                <w:szCs w:val="12"/>
              </w:rPr>
              <w:t>Повышение эффективности деятельности жилищно-коммунального комплекса муниципального района Сергиевский на 2015 год</w:t>
            </w:r>
            <w:r w:rsidRPr="00AB0279">
              <w:rPr>
                <w:rFonts w:ascii="Times New Roman" w:hAnsi="Times New Roman"/>
                <w:sz w:val="12"/>
                <w:szCs w:val="12"/>
              </w:rPr>
              <w:t>" (далее - Программа)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Администрация  муниципального района Сергиевский Самарской области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Разработчик  муниципальной   Программы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МУП «ЖКХ муниципального района Сергиевский»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Головной исполнитель Программы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МУП «ЖКХ  муниципального района Сергиевский»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Основной исполнитель Программы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МУП «ЖКХ  муниципального района Сергиевский»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Сроки  реализации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Срок реализации Программы: 2015 год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2477E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Цель Программы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Создание благоприятных условий для повышения эффективности деятельности и устойчивого развития жилищно-коммунального комплекса муниципального района Сергиевский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Задачи Программы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 xml:space="preserve">Повышение эффективности управления объектами жилищно-коммунальной инфраструктуры, </w:t>
            </w:r>
            <w:proofErr w:type="gramStart"/>
            <w:r w:rsidRPr="00AB0279">
              <w:rPr>
                <w:rFonts w:ascii="Times New Roman" w:hAnsi="Times New Roman"/>
                <w:sz w:val="12"/>
                <w:szCs w:val="12"/>
              </w:rPr>
              <w:t>обеспечивающих</w:t>
            </w:r>
            <w:proofErr w:type="gramEnd"/>
            <w:r w:rsidRPr="00AB0279">
              <w:rPr>
                <w:rFonts w:ascii="Times New Roman" w:hAnsi="Times New Roman"/>
                <w:sz w:val="12"/>
                <w:szCs w:val="12"/>
              </w:rPr>
              <w:t xml:space="preserve"> устойчивое развитие жилищно-коммунального комплекса:</w:t>
            </w:r>
          </w:p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-обеспечение функционирования многоквартирных жилых домов;</w:t>
            </w:r>
          </w:p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 xml:space="preserve">-стимулирование </w:t>
            </w:r>
            <w:proofErr w:type="gramStart"/>
            <w:r w:rsidRPr="00AB0279">
              <w:rPr>
                <w:rFonts w:ascii="Times New Roman" w:hAnsi="Times New Roman"/>
                <w:sz w:val="12"/>
                <w:szCs w:val="12"/>
              </w:rPr>
              <w:t>создания конкурентного рынка поставщиков услуг управления</w:t>
            </w:r>
            <w:proofErr w:type="gramEnd"/>
            <w:r w:rsidRPr="00AB0279">
              <w:rPr>
                <w:rFonts w:ascii="Times New Roman" w:hAnsi="Times New Roman"/>
                <w:sz w:val="12"/>
                <w:szCs w:val="12"/>
              </w:rPr>
              <w:t xml:space="preserve"> общим имуществом многоквартирного жилого фонда.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счет средств  местного бюджета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Объемы финансирования, тыс.руб.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12,750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Повышение эффективности функционирования жилищно-коммунального комплекса муниципального района Сергиевский.</w:t>
            </w:r>
          </w:p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Обеспечение благоприятных условий для устойчивого развития жилищно-коммунального комплекса  в муниципальном рай</w:t>
            </w:r>
            <w:r w:rsidR="00AB0279">
              <w:rPr>
                <w:rFonts w:ascii="Times New Roman" w:hAnsi="Times New Roman"/>
                <w:sz w:val="12"/>
                <w:szCs w:val="12"/>
              </w:rPr>
              <w:t>оне Сергиевский.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Целевые индикаторы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Ежегодное проведение мониторинга численности и общей площади многоквартирных домов в разрезе по формам собственности</w:t>
            </w:r>
          </w:p>
        </w:tc>
      </w:tr>
      <w:tr w:rsidR="00A2477E" w:rsidRPr="00A336D0" w:rsidTr="00A2477E">
        <w:trPr>
          <w:trHeight w:val="20"/>
        </w:trPr>
        <w:tc>
          <w:tcPr>
            <w:tcW w:w="1503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AB0279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AB0279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3497" w:type="pct"/>
          </w:tcPr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 xml:space="preserve">Общее руководство </w:t>
            </w:r>
            <w:r w:rsidR="00AB0279">
              <w:rPr>
                <w:rFonts w:ascii="Times New Roman" w:hAnsi="Times New Roman"/>
                <w:sz w:val="12"/>
                <w:szCs w:val="12"/>
              </w:rPr>
              <w:t xml:space="preserve">и </w:t>
            </w:r>
            <w:proofErr w:type="gramStart"/>
            <w:r w:rsidR="00AB0279"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 w:rsidR="00AB027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B0279">
              <w:rPr>
                <w:rFonts w:ascii="Times New Roman" w:hAnsi="Times New Roman"/>
                <w:sz w:val="12"/>
                <w:szCs w:val="12"/>
              </w:rPr>
              <w:t>ходом  реализац</w:t>
            </w:r>
            <w:r w:rsidR="00AB0279">
              <w:rPr>
                <w:rFonts w:ascii="Times New Roman" w:hAnsi="Times New Roman"/>
                <w:sz w:val="12"/>
                <w:szCs w:val="12"/>
              </w:rPr>
              <w:t xml:space="preserve">ии </w:t>
            </w:r>
            <w:r w:rsidRPr="00AB0279">
              <w:rPr>
                <w:rFonts w:ascii="Times New Roman" w:hAnsi="Times New Roman"/>
                <w:sz w:val="12"/>
                <w:szCs w:val="12"/>
              </w:rPr>
              <w:t>Программы осуществляет  Заместитель Г</w:t>
            </w:r>
            <w:r w:rsidR="00AB0279">
              <w:rPr>
                <w:rFonts w:ascii="Times New Roman" w:hAnsi="Times New Roman"/>
                <w:sz w:val="12"/>
                <w:szCs w:val="12"/>
              </w:rPr>
              <w:t xml:space="preserve">лавы </w:t>
            </w:r>
            <w:r w:rsidRPr="00AB0279">
              <w:rPr>
                <w:rFonts w:ascii="Times New Roman" w:hAnsi="Times New Roman"/>
                <w:sz w:val="12"/>
                <w:szCs w:val="12"/>
              </w:rPr>
              <w:t>муниципального района Сергиевский.</w:t>
            </w:r>
          </w:p>
          <w:p w:rsidR="00A336D0" w:rsidRPr="00AB0279" w:rsidRDefault="00A336D0" w:rsidP="00AB0279">
            <w:pPr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 xml:space="preserve">Текущий контроль за целевым и эффективным использованием бюджетных средств, выделенных на </w:t>
            </w:r>
            <w:r w:rsidR="00AB0279">
              <w:rPr>
                <w:rFonts w:ascii="Times New Roman" w:hAnsi="Times New Roman"/>
                <w:sz w:val="12"/>
                <w:szCs w:val="12"/>
              </w:rPr>
              <w:t xml:space="preserve">выполнение ее мероприятий, осуществляет </w:t>
            </w:r>
            <w:r w:rsidRPr="00AB0279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и отдел муниципального контроля.</w:t>
            </w:r>
          </w:p>
        </w:tc>
      </w:tr>
    </w:tbl>
    <w:p w:rsidR="00D70A8D" w:rsidRDefault="00D70A8D" w:rsidP="000657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B0279" w:rsidRPr="00AB0279" w:rsidRDefault="00AB0279" w:rsidP="000657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0279">
        <w:rPr>
          <w:rFonts w:ascii="Times New Roman" w:hAnsi="Times New Roman"/>
          <w:b/>
          <w:sz w:val="12"/>
          <w:szCs w:val="12"/>
        </w:rPr>
        <w:t>1. Содержание проблемы и необходимость её решения программным методом.</w:t>
      </w:r>
    </w:p>
    <w:p w:rsidR="00AB0279" w:rsidRPr="00022A38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22A38">
        <w:rPr>
          <w:rFonts w:ascii="Times New Roman" w:hAnsi="Times New Roman"/>
          <w:sz w:val="12"/>
          <w:szCs w:val="12"/>
        </w:rPr>
        <w:t>По состоянию на 01.01.2014г. общая площадь жилищного фонда всех форм собственности на территории района составила 1081,4 тыс.</w:t>
      </w:r>
      <w:r w:rsidR="00065727" w:rsidRPr="00022A38">
        <w:rPr>
          <w:rFonts w:ascii="Times New Roman" w:hAnsi="Times New Roman"/>
          <w:sz w:val="12"/>
          <w:szCs w:val="12"/>
        </w:rPr>
        <w:t xml:space="preserve"> </w:t>
      </w:r>
      <w:r w:rsidRPr="00022A38">
        <w:rPr>
          <w:rFonts w:ascii="Times New Roman" w:hAnsi="Times New Roman"/>
          <w:sz w:val="12"/>
          <w:szCs w:val="12"/>
        </w:rPr>
        <w:t>кв.м. Их них государственный – 13,0 тыс.</w:t>
      </w:r>
      <w:r w:rsidR="00065727" w:rsidRPr="00022A38">
        <w:rPr>
          <w:rFonts w:ascii="Times New Roman" w:hAnsi="Times New Roman"/>
          <w:sz w:val="12"/>
          <w:szCs w:val="12"/>
        </w:rPr>
        <w:t xml:space="preserve"> </w:t>
      </w:r>
      <w:r w:rsidRPr="00022A38">
        <w:rPr>
          <w:rFonts w:ascii="Times New Roman" w:hAnsi="Times New Roman"/>
          <w:sz w:val="12"/>
          <w:szCs w:val="12"/>
        </w:rPr>
        <w:t>кв.</w:t>
      </w:r>
      <w:r w:rsidR="00065727" w:rsidRPr="00022A38">
        <w:rPr>
          <w:rFonts w:ascii="Times New Roman" w:hAnsi="Times New Roman"/>
          <w:sz w:val="12"/>
          <w:szCs w:val="12"/>
        </w:rPr>
        <w:t xml:space="preserve"> </w:t>
      </w:r>
      <w:r w:rsidRPr="00022A38">
        <w:rPr>
          <w:rFonts w:ascii="Times New Roman" w:hAnsi="Times New Roman"/>
          <w:sz w:val="12"/>
          <w:szCs w:val="12"/>
        </w:rPr>
        <w:t>м., муниципальный – 126,9 тыс.</w:t>
      </w:r>
      <w:r w:rsidR="00065727" w:rsidRPr="00022A38">
        <w:rPr>
          <w:rFonts w:ascii="Times New Roman" w:hAnsi="Times New Roman"/>
          <w:sz w:val="12"/>
          <w:szCs w:val="12"/>
        </w:rPr>
        <w:t xml:space="preserve"> </w:t>
      </w:r>
      <w:r w:rsidRPr="00022A38">
        <w:rPr>
          <w:rFonts w:ascii="Times New Roman" w:hAnsi="Times New Roman"/>
          <w:sz w:val="12"/>
          <w:szCs w:val="12"/>
        </w:rPr>
        <w:t>кв.м., частный – 941,5 кв.м. Число многоквартирных жилых домов (2-х квартирных и более) составляет 2297 ед. общей площадью 447,7 тыс.</w:t>
      </w:r>
      <w:r w:rsidR="00065727" w:rsidRPr="00022A38">
        <w:rPr>
          <w:rFonts w:ascii="Times New Roman" w:hAnsi="Times New Roman"/>
          <w:sz w:val="12"/>
          <w:szCs w:val="12"/>
        </w:rPr>
        <w:t xml:space="preserve"> </w:t>
      </w:r>
      <w:r w:rsidRPr="00022A38">
        <w:rPr>
          <w:rFonts w:ascii="Times New Roman" w:hAnsi="Times New Roman"/>
          <w:sz w:val="12"/>
          <w:szCs w:val="12"/>
        </w:rPr>
        <w:t>кв.м. Из общего числа многоквартирных домов 321 МЖД этажностью 2 и более</w:t>
      </w:r>
      <w:proofErr w:type="gramEnd"/>
      <w:r w:rsidRPr="00022A38">
        <w:rPr>
          <w:rFonts w:ascii="Times New Roman" w:hAnsi="Times New Roman"/>
          <w:sz w:val="12"/>
          <w:szCs w:val="12"/>
        </w:rPr>
        <w:t xml:space="preserve"> этажей: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 двухэтажных жилых домов – 267 шт.;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 - трехэтажных жилых домов – 21 шт.;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 - четырехэтажных  домов – 1 шт</w:t>
      </w:r>
      <w:r w:rsidR="00065727">
        <w:rPr>
          <w:rFonts w:ascii="Times New Roman" w:hAnsi="Times New Roman"/>
          <w:sz w:val="12"/>
          <w:szCs w:val="12"/>
        </w:rPr>
        <w:t>.</w:t>
      </w:r>
      <w:r w:rsidRPr="00AB0279">
        <w:rPr>
          <w:rFonts w:ascii="Times New Roman" w:hAnsi="Times New Roman"/>
          <w:sz w:val="12"/>
          <w:szCs w:val="12"/>
        </w:rPr>
        <w:t>;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 пятиэтажных жилых домов – 32 шт.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Площадь ветхого и аварийного жилья на указанную дату составляет 80,6 тыс.</w:t>
      </w:r>
      <w:r w:rsidR="00065727">
        <w:rPr>
          <w:rFonts w:ascii="Times New Roman" w:hAnsi="Times New Roman"/>
          <w:sz w:val="12"/>
          <w:szCs w:val="12"/>
        </w:rPr>
        <w:t xml:space="preserve"> </w:t>
      </w:r>
      <w:r w:rsidRPr="00AB0279">
        <w:rPr>
          <w:rFonts w:ascii="Times New Roman" w:hAnsi="Times New Roman"/>
          <w:sz w:val="12"/>
          <w:szCs w:val="12"/>
        </w:rPr>
        <w:t>кв.м. или 7,5%.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На территории муниципального района Сергиевский осуществляют деятельность 3 организации коммунального комплекса, предоставляющие коммунальные услуги основной массе населения района и 1 Управляющая организация.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В условиях ведущегося массового строительства жилья (ежегодно вводится в эксплуатацию более 16,0 тыс.</w:t>
      </w:r>
      <w:r w:rsidR="00065727">
        <w:rPr>
          <w:rFonts w:ascii="Times New Roman" w:hAnsi="Times New Roman"/>
          <w:sz w:val="12"/>
          <w:szCs w:val="12"/>
        </w:rPr>
        <w:t xml:space="preserve"> </w:t>
      </w:r>
      <w:r w:rsidRPr="00AB0279">
        <w:rPr>
          <w:rFonts w:ascii="Times New Roman" w:hAnsi="Times New Roman"/>
          <w:sz w:val="12"/>
          <w:szCs w:val="12"/>
        </w:rPr>
        <w:t>кв.м. жилья) и иных объектов требуется достоверная информация о структуре жилищного фонда.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Внедрение энергосберегающих технологий, разработка программ энергосбережения, </w:t>
      </w:r>
    </w:p>
    <w:p w:rsid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 Настоящая программа включает в себя перечень мероприятий для комплексного решения задач в сфере эффективного функционирования системы жилищно-коммунального комплекса, устойчивого и бесперебойного обеспечения потребителей коммунальными услугами, создания комфортных и безопасных условий проживания граждан, эффективного использования  бюджетных средств.</w:t>
      </w:r>
    </w:p>
    <w:p w:rsidR="00AB0279" w:rsidRPr="00AB0279" w:rsidRDefault="00AB0279" w:rsidP="000657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0279">
        <w:rPr>
          <w:rFonts w:ascii="Times New Roman" w:hAnsi="Times New Roman"/>
          <w:b/>
          <w:sz w:val="12"/>
          <w:szCs w:val="12"/>
        </w:rPr>
        <w:t>2.Цель, задачи, сроки и этапы реализации Программы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Основной целью Программы является повышение эффективного управления и обеспечение функционирования системы жилищно-коммунального комплекса, создание благоприятных условий для устойчивого её  развития. 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Для достижения поставленной цели должны быть решены следующие задачи:</w:t>
      </w:r>
    </w:p>
    <w:p w:rsidR="00AB0279" w:rsidRPr="00022A38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2A38">
        <w:rPr>
          <w:rFonts w:ascii="Times New Roman" w:hAnsi="Times New Roman"/>
          <w:sz w:val="12"/>
          <w:szCs w:val="12"/>
        </w:rPr>
        <w:t xml:space="preserve">В сфере жилищно-коммунального комплекса:  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lastRenderedPageBreak/>
        <w:t>- обеспечение функционирования  сферы жилищно-коммунального комплекса;</w:t>
      </w:r>
      <w:r w:rsidR="00022A38">
        <w:rPr>
          <w:rFonts w:ascii="Times New Roman" w:hAnsi="Times New Roman"/>
          <w:sz w:val="12"/>
          <w:szCs w:val="12"/>
        </w:rPr>
        <w:t xml:space="preserve"> </w:t>
      </w:r>
    </w:p>
    <w:p w:rsidR="00022A38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-способствование развитию  инфраструктуры жилищно-коммунального комплекса;</w:t>
      </w:r>
      <w:r w:rsidR="00022A38">
        <w:rPr>
          <w:rFonts w:ascii="Times New Roman" w:hAnsi="Times New Roman"/>
          <w:sz w:val="12"/>
          <w:szCs w:val="12"/>
        </w:rPr>
        <w:t xml:space="preserve"> 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-обеспечение функционирования многоквартирных жилых домов 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-способствование  </w:t>
      </w:r>
      <w:r w:rsidR="00022A38">
        <w:rPr>
          <w:rFonts w:ascii="Times New Roman" w:hAnsi="Times New Roman"/>
          <w:sz w:val="12"/>
          <w:szCs w:val="12"/>
        </w:rPr>
        <w:t>внедрению современных технологи</w:t>
      </w:r>
      <w:r w:rsidRPr="00AB0279">
        <w:rPr>
          <w:rFonts w:ascii="Times New Roman" w:hAnsi="Times New Roman"/>
          <w:sz w:val="12"/>
          <w:szCs w:val="12"/>
        </w:rPr>
        <w:t>й при эксплуатации объектов жилищно-коммунального комплекса;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-обеспечение управления объемами потребления энергетических ресурсов;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-обеспечение взаимодействия органов местного самоуправления, организаций коммунального комплекса и потребителей энергетических ресурсов с целью оптимизации процессов доставки и планомерного снижения объемов потребления энергетических ресурсов;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- стимулирование </w:t>
      </w:r>
      <w:proofErr w:type="gramStart"/>
      <w:r w:rsidRPr="00AB0279">
        <w:rPr>
          <w:rFonts w:ascii="Times New Roman" w:hAnsi="Times New Roman"/>
          <w:sz w:val="12"/>
          <w:szCs w:val="12"/>
        </w:rPr>
        <w:t>создания конкурентного рынка поставщиков услуг управления</w:t>
      </w:r>
      <w:proofErr w:type="gramEnd"/>
      <w:r w:rsidRPr="00AB0279">
        <w:rPr>
          <w:rFonts w:ascii="Times New Roman" w:hAnsi="Times New Roman"/>
          <w:sz w:val="12"/>
          <w:szCs w:val="12"/>
        </w:rPr>
        <w:t xml:space="preserve"> общим имуществом многоквартирного жилого фонда;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  -обеспечение рациональной работы с неплательщиками за предоставленные жилищно-коммунальные услуги;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 содействие в повышении качества жилищно-коммунальных услуг.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Сроки реализации Программы: 2015 год. Программа реализуется в один этап.</w:t>
      </w:r>
    </w:p>
    <w:p w:rsidR="00AB0279" w:rsidRPr="00065727" w:rsidRDefault="00AB0279" w:rsidP="00065727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  <w:r w:rsidRPr="00065727">
        <w:rPr>
          <w:rFonts w:ascii="Times New Roman" w:hAnsi="Times New Roman"/>
          <w:b/>
          <w:sz w:val="12"/>
          <w:szCs w:val="12"/>
        </w:rPr>
        <w:t>3.Целевые показатели реализации Программы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Целевые показатели, используемые в рамках реализации Программы, отражают влияние мероприятий на улучшение и оптимизацию деятельности сферы жилищно-коммунального комплекса.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Целевые индикаторы и показатели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410"/>
      </w:tblGrid>
      <w:tr w:rsidR="00AB0279" w:rsidRPr="00AB0279" w:rsidTr="00065727">
        <w:tc>
          <w:tcPr>
            <w:tcW w:w="567" w:type="dxa"/>
            <w:vMerge w:val="restart"/>
          </w:tcPr>
          <w:p w:rsidR="00AB0279" w:rsidRPr="00AB0279" w:rsidRDefault="00AB0279" w:rsidP="000657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B027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B027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36" w:type="dxa"/>
            <w:vMerge w:val="restart"/>
          </w:tcPr>
          <w:p w:rsidR="00AB0279" w:rsidRPr="00AB0279" w:rsidRDefault="00AB0279" w:rsidP="000657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Наименования индикаторов и показателей</w:t>
            </w:r>
          </w:p>
        </w:tc>
        <w:tc>
          <w:tcPr>
            <w:tcW w:w="2410" w:type="dxa"/>
          </w:tcPr>
          <w:p w:rsidR="00AB0279" w:rsidRPr="00AB0279" w:rsidRDefault="00AB0279" w:rsidP="000657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 xml:space="preserve">Значения индикаторов и показателей </w:t>
            </w:r>
          </w:p>
        </w:tc>
      </w:tr>
      <w:tr w:rsidR="00AB0279" w:rsidRPr="00AB0279" w:rsidTr="00065727">
        <w:tc>
          <w:tcPr>
            <w:tcW w:w="567" w:type="dxa"/>
            <w:vMerge/>
          </w:tcPr>
          <w:p w:rsidR="00AB0279" w:rsidRPr="00AB0279" w:rsidRDefault="00AB0279" w:rsidP="000657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6" w:type="dxa"/>
            <w:vMerge/>
          </w:tcPr>
          <w:p w:rsidR="00AB0279" w:rsidRPr="00AB0279" w:rsidRDefault="00AB0279" w:rsidP="000657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AB0279" w:rsidRPr="00AB0279" w:rsidRDefault="00AB0279" w:rsidP="000657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</w:tr>
      <w:tr w:rsidR="00AB0279" w:rsidRPr="00AB0279" w:rsidTr="00065727">
        <w:tc>
          <w:tcPr>
            <w:tcW w:w="567" w:type="dxa"/>
          </w:tcPr>
          <w:p w:rsidR="00AB0279" w:rsidRPr="00AB0279" w:rsidRDefault="00AB0279" w:rsidP="000657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36" w:type="dxa"/>
          </w:tcPr>
          <w:p w:rsidR="00AB0279" w:rsidRPr="00AB0279" w:rsidRDefault="00AB0279" w:rsidP="000657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Мониторинг численности и общей площади многоквартирных жилых домов в разрезе по формам собственности</w:t>
            </w:r>
          </w:p>
        </w:tc>
        <w:tc>
          <w:tcPr>
            <w:tcW w:w="2410" w:type="dxa"/>
          </w:tcPr>
          <w:p w:rsidR="00AB0279" w:rsidRPr="00AB0279" w:rsidRDefault="00AB0279" w:rsidP="000657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B0279">
              <w:rPr>
                <w:rFonts w:ascii="Times New Roman" w:hAnsi="Times New Roman"/>
                <w:sz w:val="12"/>
                <w:szCs w:val="12"/>
              </w:rPr>
              <w:t>1 раз в год</w:t>
            </w:r>
          </w:p>
        </w:tc>
      </w:tr>
    </w:tbl>
    <w:p w:rsidR="00AB0279" w:rsidRPr="00AB0279" w:rsidRDefault="00AB0279" w:rsidP="000657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0279">
        <w:rPr>
          <w:rFonts w:ascii="Times New Roman" w:hAnsi="Times New Roman"/>
          <w:b/>
          <w:sz w:val="12"/>
          <w:szCs w:val="12"/>
        </w:rPr>
        <w:t>4. Программные мероприятия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Программные мероприятия  определены </w:t>
      </w:r>
      <w:proofErr w:type="gramStart"/>
      <w:r w:rsidRPr="00AB0279">
        <w:rPr>
          <w:rFonts w:ascii="Times New Roman" w:hAnsi="Times New Roman"/>
          <w:sz w:val="12"/>
          <w:szCs w:val="12"/>
        </w:rPr>
        <w:t>исходя из цели Программы и задач, обеспечивают</w:t>
      </w:r>
      <w:proofErr w:type="gramEnd"/>
      <w:r w:rsidRPr="00AB0279">
        <w:rPr>
          <w:rFonts w:ascii="Times New Roman" w:hAnsi="Times New Roman"/>
          <w:sz w:val="12"/>
          <w:szCs w:val="12"/>
        </w:rPr>
        <w:t xml:space="preserve"> функционирование многоквартирного жилищного фонда.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Многоквартирный жилой фонд района находится в различных формах собственности: муниципальной, государственной, ведомственной, частной, и население, проживающее в нем, самостоятельно принимает решение о выборе способа управления. </w:t>
      </w:r>
    </w:p>
    <w:p w:rsidR="00E86F78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В условиях требований действующего законодательства, создание конкурентного рынка поставщиков услуг, в том числе и по управлению общим имуществом многоквартирного жилого фонда, способствует обеспечению функционирования многоквартирных жилых домов и является неотъемлемой частью при решении задач создания комфортных условий проживания  на территории муниципального района Сергиевский, </w:t>
      </w:r>
      <w:proofErr w:type="gramStart"/>
      <w:r w:rsidRPr="00AB0279">
        <w:rPr>
          <w:rFonts w:ascii="Times New Roman" w:hAnsi="Times New Roman"/>
          <w:sz w:val="12"/>
          <w:szCs w:val="12"/>
        </w:rPr>
        <w:t>с</w:t>
      </w:r>
      <w:proofErr w:type="gramEnd"/>
    </w:p>
    <w:p w:rsidR="00AB0279" w:rsidRPr="00AB0279" w:rsidRDefault="00AB0279" w:rsidP="00E86F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 учетом доступности платежей за жилищные услуги для потребителей.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С целью своевременного принятия решения о проведении открытого конкурса по отбору управляющей организации и об установлении размера платы граждан за жилищные услуги, в случае если собственники помещений не приняли решение о способе управления многоквартирным домом, а также обеспечения повышения качества оказания жилищных услуг необходимо обладать  полной информацией, касающейся жилищного фонда.</w:t>
      </w:r>
    </w:p>
    <w:p w:rsidR="00AB0279" w:rsidRPr="00AB0279" w:rsidRDefault="00AB0279" w:rsidP="000657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Одним из способов получения необходимой информации для решения задач данного раздела  является  проведение мониторинга во всех организациях и предприятиях, не зависимо от форм собственности и принадлежности, имеющих многоквартирные дома и в управляющих компаниях.</w:t>
      </w:r>
    </w:p>
    <w:p w:rsidR="00AB0279" w:rsidRPr="00AB0279" w:rsidRDefault="00AB0279" w:rsidP="000657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0279">
        <w:rPr>
          <w:rFonts w:ascii="Times New Roman" w:hAnsi="Times New Roman"/>
          <w:b/>
          <w:sz w:val="12"/>
          <w:szCs w:val="12"/>
        </w:rPr>
        <w:t>5. Обоснование ресурсного обеспечения Программы.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Финансовое обеспечение реализации мероприятий Программы  основывается на принципах и нормах действующего законодательства.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Финансирование мероприятий Программы осуществляется  за счет средства местного бюджета  в сумме: 12,750 тыс.руб.</w:t>
      </w:r>
    </w:p>
    <w:p w:rsidR="00AB0279" w:rsidRPr="00AB0279" w:rsidRDefault="00AB0279" w:rsidP="00C265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0279">
        <w:rPr>
          <w:rFonts w:ascii="Times New Roman" w:hAnsi="Times New Roman"/>
          <w:b/>
          <w:sz w:val="12"/>
          <w:szCs w:val="12"/>
        </w:rPr>
        <w:t>6. Механизм реализации Программы.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Программа реализуется путем проведения мероприятий в соответствии с основными направлениями.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Главным исполнителем Программы является МУП «ЖКХ  муниципального района Сергиевский».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Заказчик, или уполномоченное заказчиком лицо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  <w:r w:rsidRPr="00AB0279">
        <w:rPr>
          <w:rFonts w:ascii="Times New Roman" w:hAnsi="Times New Roman"/>
          <w:sz w:val="12"/>
          <w:szCs w:val="12"/>
        </w:rPr>
        <w:tab/>
      </w:r>
      <w:r w:rsidR="00C2654A">
        <w:rPr>
          <w:rFonts w:ascii="Times New Roman" w:hAnsi="Times New Roman"/>
          <w:sz w:val="12"/>
          <w:szCs w:val="12"/>
        </w:rPr>
        <w:tab/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бюджетных средств,   выделенных   на   выполнение   ее   мероприятий,   осуществляет  Управление финансами администрации муниципального района Сергиевский и отдел муниципального контроля. </w:t>
      </w:r>
    </w:p>
    <w:p w:rsidR="00AB0279" w:rsidRPr="00C2654A" w:rsidRDefault="00AB0279" w:rsidP="00C2654A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  <w:r w:rsidRPr="00C2654A">
        <w:rPr>
          <w:rFonts w:ascii="Times New Roman" w:hAnsi="Times New Roman"/>
          <w:b/>
          <w:sz w:val="12"/>
          <w:szCs w:val="12"/>
        </w:rPr>
        <w:t>7. Оценка предполагаемой социально-экономической эффективности в результате реализации Программы.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Выполнение мероприятий Программы будет способствовать обеспечению: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-создания благоприятных условий для развития жилищно-коммунального комплекса района;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 повышения качества и надежности жилищно-коммунальных услуг;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 доступности и рационального использования энергоресурсов;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-соблюдения тарифной политики;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-эффективного использования бюджетных средств;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-информационной открытости деятельности сферы жилищно-коммунального комплекса;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Оценка эффективности реализации Программы осуществляется по годам в течение всего срока реализации Программы по следующей методике.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Оценка осуществляется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её финансирования с начала реализации. Комплексный показатель эффективности реализации Программы рассчитывается по формуле:</w:t>
      </w:r>
    </w:p>
    <w:p w:rsidR="00AB0279" w:rsidRPr="00AB0279" w:rsidRDefault="00F72432" w:rsidP="005A17F8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</w:rPr>
        <w:t xml:space="preserve"> </w:t>
      </w:r>
      <w:r w:rsidR="00AB0279" w:rsidRPr="00AB0279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AB0279" w:rsidRPr="00AB0279">
        <w:rPr>
          <w:rFonts w:ascii="Times New Roman" w:hAnsi="Times New Roman"/>
          <w:sz w:val="12"/>
          <w:szCs w:val="12"/>
        </w:rPr>
        <w:t xml:space="preserve">  </w:t>
      </w:r>
      <w:r w:rsidR="00AB0279" w:rsidRPr="00AB0279">
        <w:rPr>
          <w:rFonts w:ascii="Times New Roman" w:hAnsi="Times New Roman"/>
          <w:sz w:val="12"/>
          <w:szCs w:val="12"/>
          <w:lang w:val="en-US"/>
        </w:rPr>
        <w:t xml:space="preserve">N       </w:t>
      </w:r>
      <w:r w:rsidR="00280984">
        <w:rPr>
          <w:rFonts w:ascii="Times New Roman" w:hAnsi="Times New Roman"/>
          <w:sz w:val="12"/>
          <w:szCs w:val="12"/>
        </w:rPr>
        <w:t xml:space="preserve">   </w:t>
      </w:r>
      <w:r w:rsidR="00AB0279" w:rsidRPr="00AB0279">
        <w:rPr>
          <w:rFonts w:ascii="Times New Roman" w:hAnsi="Times New Roman"/>
          <w:sz w:val="12"/>
          <w:szCs w:val="12"/>
          <w:lang w:val="en-US"/>
        </w:rPr>
        <w:t xml:space="preserve">  </w:t>
      </w:r>
      <w:r w:rsidR="00AB0279" w:rsidRPr="00AB0279">
        <w:rPr>
          <w:rFonts w:ascii="Times New Roman" w:hAnsi="Times New Roman"/>
          <w:sz w:val="12"/>
          <w:szCs w:val="12"/>
        </w:rPr>
        <w:t xml:space="preserve">    </w:t>
      </w:r>
      <w:r w:rsidR="00AB0279" w:rsidRPr="00AB0279">
        <w:rPr>
          <w:rFonts w:ascii="Times New Roman" w:hAnsi="Times New Roman"/>
          <w:sz w:val="12"/>
          <w:szCs w:val="12"/>
          <w:lang w:val="en-US"/>
        </w:rPr>
        <w:t>X</w:t>
      </w:r>
      <w:r w:rsidR="00AB0279" w:rsidRPr="00AB0279">
        <w:rPr>
          <w:rFonts w:ascii="Times New Roman" w:hAnsi="Times New Roman"/>
          <w:sz w:val="12"/>
          <w:szCs w:val="12"/>
        </w:rPr>
        <w:t xml:space="preserve"> Тек.</w:t>
      </w:r>
      <w:r w:rsidR="00AB0279" w:rsidRPr="00AB0279">
        <w:rPr>
          <w:rFonts w:ascii="Times New Roman" w:hAnsi="Times New Roman"/>
          <w:sz w:val="12"/>
          <w:szCs w:val="12"/>
          <w:lang w:val="en-US"/>
        </w:rPr>
        <w:t>n</w:t>
      </w:r>
    </w:p>
    <w:p w:rsidR="00AB0279" w:rsidRPr="00AB0279" w:rsidRDefault="005A17F8" w:rsidP="00AB02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  <w:lang w:val="en-US"/>
        </w:rPr>
        <w:t xml:space="preserve">    </w:t>
      </w:r>
      <w:r w:rsidR="00AB0279" w:rsidRPr="00AB0279">
        <w:rPr>
          <w:rFonts w:ascii="Times New Roman" w:hAnsi="Times New Roman"/>
          <w:sz w:val="12"/>
          <w:szCs w:val="12"/>
          <w:lang w:val="en-US"/>
        </w:rPr>
        <w:t xml:space="preserve">   </w:t>
      </w:r>
      <w:r w:rsidR="00AB0279" w:rsidRPr="00AB0279">
        <w:rPr>
          <w:rFonts w:ascii="Times New Roman" w:hAnsi="Times New Roman"/>
          <w:sz w:val="12"/>
          <w:szCs w:val="12"/>
        </w:rPr>
        <w:t xml:space="preserve">  ----</w:t>
      </w:r>
      <w:r>
        <w:rPr>
          <w:rFonts w:ascii="Times New Roman" w:hAnsi="Times New Roman"/>
          <w:sz w:val="12"/>
          <w:szCs w:val="12"/>
        </w:rPr>
        <w:t xml:space="preserve">         </w:t>
      </w:r>
      <w:r w:rsidR="00AB0279" w:rsidRPr="005A17F8">
        <w:rPr>
          <w:rFonts w:ascii="Times New Roman" w:hAnsi="Times New Roman"/>
          <w:sz w:val="12"/>
          <w:szCs w:val="12"/>
        </w:rPr>
        <w:t xml:space="preserve">  </w:t>
      </w:r>
      <w:r w:rsidR="00AB0279" w:rsidRPr="00AB0279">
        <w:rPr>
          <w:rFonts w:ascii="Times New Roman" w:hAnsi="Times New Roman"/>
          <w:sz w:val="12"/>
          <w:szCs w:val="12"/>
          <w:lang w:val="en-US"/>
        </w:rPr>
        <w:t>SUM</w:t>
      </w:r>
      <w:r w:rsidR="00AB0279" w:rsidRPr="005A17F8">
        <w:rPr>
          <w:rFonts w:ascii="Times New Roman" w:hAnsi="Times New Roman"/>
          <w:sz w:val="12"/>
          <w:szCs w:val="12"/>
        </w:rPr>
        <w:t xml:space="preserve">        </w:t>
      </w:r>
      <w:r w:rsidR="00AB0279" w:rsidRPr="00AB0279">
        <w:rPr>
          <w:rFonts w:ascii="Times New Roman" w:hAnsi="Times New Roman"/>
          <w:sz w:val="12"/>
          <w:szCs w:val="12"/>
        </w:rPr>
        <w:t>-----------------</w:t>
      </w:r>
    </w:p>
    <w:p w:rsidR="00AB0279" w:rsidRPr="005A17F8" w:rsidRDefault="00AB0279" w:rsidP="00AB02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A17F8">
        <w:rPr>
          <w:rFonts w:ascii="Times New Roman" w:hAnsi="Times New Roman"/>
          <w:sz w:val="12"/>
          <w:szCs w:val="12"/>
        </w:rPr>
        <w:t xml:space="preserve">          </w:t>
      </w:r>
      <w:r w:rsidRPr="00AB0279">
        <w:rPr>
          <w:rFonts w:ascii="Times New Roman" w:hAnsi="Times New Roman"/>
          <w:sz w:val="12"/>
          <w:szCs w:val="12"/>
          <w:lang w:val="en-US"/>
        </w:rPr>
        <w:t>N</w:t>
      </w:r>
      <w:r w:rsidRPr="005A17F8">
        <w:rPr>
          <w:rFonts w:ascii="Times New Roman" w:hAnsi="Times New Roman"/>
          <w:sz w:val="12"/>
          <w:szCs w:val="12"/>
        </w:rPr>
        <w:t xml:space="preserve">   </w:t>
      </w:r>
      <w:r w:rsidR="005A17F8">
        <w:rPr>
          <w:rFonts w:ascii="Times New Roman" w:hAnsi="Times New Roman"/>
          <w:sz w:val="12"/>
          <w:szCs w:val="12"/>
        </w:rPr>
        <w:t xml:space="preserve">          </w:t>
      </w:r>
      <w:r w:rsidRPr="005A17F8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AB0279">
        <w:rPr>
          <w:rFonts w:ascii="Times New Roman" w:hAnsi="Times New Roman"/>
          <w:sz w:val="12"/>
          <w:szCs w:val="12"/>
          <w:lang w:val="en-US"/>
        </w:rPr>
        <w:t>n</w:t>
      </w:r>
      <w:proofErr w:type="spellEnd"/>
      <w:r w:rsidRPr="005A17F8">
        <w:rPr>
          <w:rFonts w:ascii="Times New Roman" w:hAnsi="Times New Roman"/>
          <w:sz w:val="12"/>
          <w:szCs w:val="12"/>
        </w:rPr>
        <w:t xml:space="preserve">=1     </w:t>
      </w:r>
      <w:r w:rsidR="005A17F8">
        <w:rPr>
          <w:rFonts w:ascii="Times New Roman" w:hAnsi="Times New Roman"/>
          <w:sz w:val="12"/>
          <w:szCs w:val="12"/>
        </w:rPr>
        <w:t xml:space="preserve"> </w:t>
      </w:r>
      <w:r w:rsidRPr="005A17F8">
        <w:rPr>
          <w:rFonts w:ascii="Times New Roman" w:hAnsi="Times New Roman"/>
          <w:sz w:val="12"/>
          <w:szCs w:val="12"/>
        </w:rPr>
        <w:t xml:space="preserve">  </w:t>
      </w:r>
      <w:r w:rsidR="00280984">
        <w:rPr>
          <w:rFonts w:ascii="Times New Roman" w:hAnsi="Times New Roman"/>
          <w:sz w:val="12"/>
          <w:szCs w:val="12"/>
        </w:rPr>
        <w:t xml:space="preserve"> </w:t>
      </w:r>
      <w:r w:rsidRPr="005A17F8">
        <w:rPr>
          <w:rFonts w:ascii="Times New Roman" w:hAnsi="Times New Roman"/>
          <w:sz w:val="12"/>
          <w:szCs w:val="12"/>
        </w:rPr>
        <w:t xml:space="preserve">    </w:t>
      </w:r>
      <w:r w:rsidRPr="00AB0279">
        <w:rPr>
          <w:rFonts w:ascii="Times New Roman" w:hAnsi="Times New Roman"/>
          <w:sz w:val="12"/>
          <w:szCs w:val="12"/>
          <w:lang w:val="en-US"/>
        </w:rPr>
        <w:t>X</w:t>
      </w:r>
      <w:r w:rsidRPr="005A17F8">
        <w:rPr>
          <w:rFonts w:ascii="Times New Roman" w:hAnsi="Times New Roman"/>
          <w:sz w:val="12"/>
          <w:szCs w:val="12"/>
        </w:rPr>
        <w:t xml:space="preserve"> </w:t>
      </w:r>
      <w:r w:rsidRPr="00AB0279">
        <w:rPr>
          <w:rFonts w:ascii="Times New Roman" w:hAnsi="Times New Roman"/>
          <w:sz w:val="12"/>
          <w:szCs w:val="12"/>
        </w:rPr>
        <w:t xml:space="preserve">План </w:t>
      </w:r>
      <w:r w:rsidRPr="00AB0279">
        <w:rPr>
          <w:rFonts w:ascii="Times New Roman" w:hAnsi="Times New Roman"/>
          <w:sz w:val="12"/>
          <w:szCs w:val="12"/>
          <w:lang w:val="en-US"/>
        </w:rPr>
        <w:t>n</w:t>
      </w:r>
    </w:p>
    <w:p w:rsidR="00AB0279" w:rsidRPr="00AB0279" w:rsidRDefault="00AB0279" w:rsidP="00AB02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  <w:lang w:val="en-US"/>
        </w:rPr>
        <w:t>R</w:t>
      </w:r>
      <w:r w:rsidRPr="005A17F8">
        <w:rPr>
          <w:rFonts w:ascii="Times New Roman" w:hAnsi="Times New Roman"/>
          <w:sz w:val="12"/>
          <w:szCs w:val="12"/>
        </w:rPr>
        <w:t>=</w:t>
      </w:r>
      <w:r w:rsidRPr="00AB0279">
        <w:rPr>
          <w:rFonts w:ascii="Times New Roman" w:hAnsi="Times New Roman"/>
          <w:sz w:val="12"/>
          <w:szCs w:val="12"/>
        </w:rPr>
        <w:t>----------------------------------------- х 100</w:t>
      </w:r>
      <w:proofErr w:type="gramStart"/>
      <w:r w:rsidRPr="00AB0279">
        <w:rPr>
          <w:rFonts w:ascii="Times New Roman" w:hAnsi="Times New Roman"/>
          <w:sz w:val="12"/>
          <w:szCs w:val="12"/>
        </w:rPr>
        <w:t>% ,</w:t>
      </w:r>
      <w:proofErr w:type="gramEnd"/>
    </w:p>
    <w:p w:rsidR="00AB0279" w:rsidRPr="00AB0279" w:rsidRDefault="005A17F8" w:rsidP="00AB02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</w:t>
      </w:r>
      <w:r w:rsidR="00AB0279" w:rsidRPr="00AB0279">
        <w:rPr>
          <w:rFonts w:ascii="Times New Roman" w:hAnsi="Times New Roman"/>
          <w:sz w:val="12"/>
          <w:szCs w:val="12"/>
        </w:rPr>
        <w:t xml:space="preserve">     </w:t>
      </w:r>
      <w:proofErr w:type="gramStart"/>
      <w:r w:rsidR="00AB0279" w:rsidRPr="00AB0279">
        <w:rPr>
          <w:rFonts w:ascii="Times New Roman" w:hAnsi="Times New Roman"/>
          <w:sz w:val="12"/>
          <w:szCs w:val="12"/>
          <w:lang w:val="en-US"/>
        </w:rPr>
        <w:t>F</w:t>
      </w:r>
      <w:r w:rsidR="00AB0279" w:rsidRPr="005A17F8">
        <w:rPr>
          <w:rFonts w:ascii="Times New Roman" w:hAnsi="Times New Roman"/>
          <w:sz w:val="12"/>
          <w:szCs w:val="12"/>
        </w:rPr>
        <w:t xml:space="preserve"> </w:t>
      </w:r>
      <w:r w:rsidR="00AB0279" w:rsidRPr="00AB0279">
        <w:rPr>
          <w:rFonts w:ascii="Times New Roman" w:hAnsi="Times New Roman"/>
          <w:sz w:val="12"/>
          <w:szCs w:val="12"/>
        </w:rPr>
        <w:t>Тек.</w:t>
      </w:r>
      <w:proofErr w:type="gramEnd"/>
    </w:p>
    <w:p w:rsidR="00AB0279" w:rsidRPr="00AB0279" w:rsidRDefault="005A17F8" w:rsidP="00AB02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</w:t>
      </w:r>
      <w:r w:rsidR="00AB0279" w:rsidRPr="00AB0279">
        <w:rPr>
          <w:rFonts w:ascii="Times New Roman" w:hAnsi="Times New Roman"/>
          <w:sz w:val="12"/>
          <w:szCs w:val="12"/>
        </w:rPr>
        <w:t xml:space="preserve">  ---------------</w:t>
      </w:r>
    </w:p>
    <w:p w:rsidR="00AB0279" w:rsidRPr="00AB0279" w:rsidRDefault="00AB0279" w:rsidP="00AB02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 xml:space="preserve"> </w:t>
      </w:r>
      <w:r w:rsidR="00280984">
        <w:rPr>
          <w:rFonts w:ascii="Times New Roman" w:hAnsi="Times New Roman"/>
          <w:sz w:val="12"/>
          <w:szCs w:val="12"/>
        </w:rPr>
        <w:t xml:space="preserve"> </w:t>
      </w:r>
      <w:r w:rsidRPr="00AB0279">
        <w:rPr>
          <w:rFonts w:ascii="Times New Roman" w:hAnsi="Times New Roman"/>
          <w:sz w:val="12"/>
          <w:szCs w:val="12"/>
        </w:rPr>
        <w:t xml:space="preserve">       </w:t>
      </w:r>
      <w:proofErr w:type="gramStart"/>
      <w:r w:rsidRPr="00AB0279">
        <w:rPr>
          <w:rFonts w:ascii="Times New Roman" w:hAnsi="Times New Roman"/>
          <w:sz w:val="12"/>
          <w:szCs w:val="12"/>
          <w:lang w:val="en-US"/>
        </w:rPr>
        <w:t>F</w:t>
      </w:r>
      <w:r w:rsidRPr="005A17F8">
        <w:rPr>
          <w:rFonts w:ascii="Times New Roman" w:hAnsi="Times New Roman"/>
          <w:sz w:val="12"/>
          <w:szCs w:val="12"/>
        </w:rPr>
        <w:t xml:space="preserve"> </w:t>
      </w:r>
      <w:r w:rsidRPr="00AB0279">
        <w:rPr>
          <w:rFonts w:ascii="Times New Roman" w:hAnsi="Times New Roman"/>
          <w:sz w:val="12"/>
          <w:szCs w:val="12"/>
        </w:rPr>
        <w:t>План.</w:t>
      </w:r>
      <w:proofErr w:type="gramEnd"/>
    </w:p>
    <w:p w:rsidR="00AB0279" w:rsidRPr="00AB0279" w:rsidRDefault="00AB0279" w:rsidP="00AB02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t>где</w:t>
      </w:r>
      <w:proofErr w:type="gramStart"/>
      <w:r w:rsidRPr="00AB0279">
        <w:rPr>
          <w:rFonts w:ascii="Times New Roman" w:hAnsi="Times New Roman"/>
          <w:sz w:val="12"/>
          <w:szCs w:val="12"/>
        </w:rPr>
        <w:t xml:space="preserve"> :</w:t>
      </w:r>
      <w:proofErr w:type="gramEnd"/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  <w:lang w:val="en-US"/>
        </w:rPr>
        <w:t>N</w:t>
      </w:r>
      <w:r w:rsidRPr="00AB0279">
        <w:rPr>
          <w:rFonts w:ascii="Times New Roman" w:hAnsi="Times New Roman"/>
          <w:sz w:val="12"/>
          <w:szCs w:val="12"/>
        </w:rPr>
        <w:t xml:space="preserve"> </w:t>
      </w:r>
      <w:r w:rsidR="00503E41">
        <w:rPr>
          <w:rFonts w:ascii="Times New Roman" w:hAnsi="Times New Roman"/>
          <w:sz w:val="12"/>
          <w:szCs w:val="12"/>
        </w:rPr>
        <w:t>–</w:t>
      </w:r>
      <w:r w:rsidRPr="00AB027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="00503E41">
        <w:rPr>
          <w:rFonts w:ascii="Times New Roman" w:hAnsi="Times New Roman"/>
          <w:sz w:val="12"/>
          <w:szCs w:val="12"/>
        </w:rPr>
        <w:t>общее</w:t>
      </w:r>
      <w:proofErr w:type="gramEnd"/>
      <w:r w:rsidR="00503E41">
        <w:rPr>
          <w:rFonts w:ascii="Times New Roman" w:hAnsi="Times New Roman"/>
          <w:sz w:val="12"/>
          <w:szCs w:val="12"/>
        </w:rPr>
        <w:t xml:space="preserve"> </w:t>
      </w:r>
      <w:r w:rsidRPr="00AB0279">
        <w:rPr>
          <w:rFonts w:ascii="Times New Roman" w:hAnsi="Times New Roman"/>
          <w:sz w:val="12"/>
          <w:szCs w:val="12"/>
        </w:rPr>
        <w:t>число целевых показателей (индикаторов);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  <w:lang w:val="en-US"/>
        </w:rPr>
        <w:t>X</w:t>
      </w:r>
      <w:r w:rsidRPr="00AB0279">
        <w:rPr>
          <w:rFonts w:ascii="Times New Roman" w:hAnsi="Times New Roman"/>
          <w:sz w:val="12"/>
          <w:szCs w:val="12"/>
        </w:rPr>
        <w:t xml:space="preserve"> План.</w:t>
      </w:r>
      <w:r w:rsidRPr="00AB0279">
        <w:rPr>
          <w:rFonts w:ascii="Times New Roman" w:hAnsi="Times New Roman"/>
          <w:sz w:val="12"/>
          <w:szCs w:val="12"/>
          <w:lang w:val="en-US"/>
        </w:rPr>
        <w:t>n</w:t>
      </w:r>
      <w:r w:rsidR="00503E41">
        <w:rPr>
          <w:rFonts w:ascii="Times New Roman" w:hAnsi="Times New Roman"/>
          <w:sz w:val="12"/>
          <w:szCs w:val="12"/>
        </w:rPr>
        <w:t xml:space="preserve"> - </w:t>
      </w:r>
      <w:r w:rsidRPr="00AB0279">
        <w:rPr>
          <w:rFonts w:ascii="Times New Roman" w:hAnsi="Times New Roman"/>
          <w:sz w:val="12"/>
          <w:szCs w:val="12"/>
        </w:rPr>
        <w:t xml:space="preserve">плановое значение </w:t>
      </w:r>
      <w:r w:rsidRPr="00AB0279">
        <w:rPr>
          <w:rFonts w:ascii="Times New Roman" w:hAnsi="Times New Roman"/>
          <w:sz w:val="12"/>
          <w:szCs w:val="12"/>
          <w:lang w:val="en-US"/>
        </w:rPr>
        <w:t>n</w:t>
      </w:r>
      <w:r w:rsidRPr="00AB0279">
        <w:rPr>
          <w:rFonts w:ascii="Times New Roman" w:hAnsi="Times New Roman"/>
          <w:sz w:val="12"/>
          <w:szCs w:val="12"/>
        </w:rPr>
        <w:t>-го показателя (индикатора);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  <w:lang w:val="en-US"/>
        </w:rPr>
        <w:t>X</w:t>
      </w:r>
      <w:r w:rsidRPr="00AB0279">
        <w:rPr>
          <w:rFonts w:ascii="Times New Roman" w:hAnsi="Times New Roman"/>
          <w:sz w:val="12"/>
          <w:szCs w:val="12"/>
        </w:rPr>
        <w:t xml:space="preserve"> Тек. </w:t>
      </w:r>
      <w:r w:rsidRPr="00AB0279">
        <w:rPr>
          <w:rFonts w:ascii="Times New Roman" w:hAnsi="Times New Roman"/>
          <w:sz w:val="12"/>
          <w:szCs w:val="12"/>
          <w:lang w:val="en-US"/>
        </w:rPr>
        <w:t>n</w:t>
      </w:r>
      <w:r w:rsidR="00503E41">
        <w:rPr>
          <w:rFonts w:ascii="Times New Roman" w:hAnsi="Times New Roman"/>
          <w:sz w:val="12"/>
          <w:szCs w:val="12"/>
        </w:rPr>
        <w:t xml:space="preserve"> </w:t>
      </w:r>
      <w:r w:rsidRPr="00AB0279">
        <w:rPr>
          <w:rFonts w:ascii="Times New Roman" w:hAnsi="Times New Roman"/>
          <w:sz w:val="12"/>
          <w:szCs w:val="12"/>
        </w:rPr>
        <w:t xml:space="preserve">- текущее значение </w:t>
      </w:r>
      <w:r w:rsidRPr="00AB0279">
        <w:rPr>
          <w:rFonts w:ascii="Times New Roman" w:hAnsi="Times New Roman"/>
          <w:sz w:val="12"/>
          <w:szCs w:val="12"/>
          <w:lang w:val="en-US"/>
        </w:rPr>
        <w:t>n</w:t>
      </w:r>
      <w:r w:rsidR="00503E41">
        <w:rPr>
          <w:rFonts w:ascii="Times New Roman" w:hAnsi="Times New Roman"/>
          <w:sz w:val="12"/>
          <w:szCs w:val="12"/>
        </w:rPr>
        <w:t>-го показателя (индикатора);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  <w:lang w:val="en-US"/>
        </w:rPr>
        <w:t>F</w:t>
      </w:r>
      <w:r w:rsidRPr="00AB0279">
        <w:rPr>
          <w:rFonts w:ascii="Times New Roman" w:hAnsi="Times New Roman"/>
          <w:sz w:val="12"/>
          <w:szCs w:val="12"/>
        </w:rPr>
        <w:t xml:space="preserve"> План. – плановая сумма финансирования по Программе;</w:t>
      </w:r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B0279">
        <w:rPr>
          <w:rFonts w:ascii="Times New Roman" w:hAnsi="Times New Roman"/>
          <w:sz w:val="12"/>
          <w:szCs w:val="12"/>
          <w:lang w:val="en-US"/>
        </w:rPr>
        <w:t>F</w:t>
      </w:r>
      <w:r w:rsidRPr="00AB0279">
        <w:rPr>
          <w:rFonts w:ascii="Times New Roman" w:hAnsi="Times New Roman"/>
          <w:sz w:val="12"/>
          <w:szCs w:val="12"/>
        </w:rPr>
        <w:t xml:space="preserve"> Тек. - сумма финансирования (расходов) на текущую дату.</w:t>
      </w:r>
      <w:proofErr w:type="gramEnd"/>
    </w:p>
    <w:p w:rsidR="00AB0279" w:rsidRPr="00AB0279" w:rsidRDefault="00AB0279" w:rsidP="00C265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0279">
        <w:rPr>
          <w:rFonts w:ascii="Times New Roman" w:hAnsi="Times New Roman"/>
          <w:sz w:val="12"/>
          <w:szCs w:val="12"/>
        </w:rPr>
        <w:lastRenderedPageBreak/>
        <w:t>При значении комплексного показателя эффективности реализации Программы (</w:t>
      </w:r>
      <w:r w:rsidRPr="00AB0279">
        <w:rPr>
          <w:rFonts w:ascii="Times New Roman" w:hAnsi="Times New Roman"/>
          <w:sz w:val="12"/>
          <w:szCs w:val="12"/>
          <w:lang w:val="en-US"/>
        </w:rPr>
        <w:t>R</w:t>
      </w:r>
      <w:r w:rsidRPr="00AB0279">
        <w:rPr>
          <w:rFonts w:ascii="Times New Roman" w:hAnsi="Times New Roman"/>
          <w:sz w:val="12"/>
          <w:szCs w:val="12"/>
        </w:rPr>
        <w:t xml:space="preserve">), равном 100 и более процентов, эффективность реализации Программы признается  высокой, при значении менее 80%  – низкой. </w:t>
      </w:r>
    </w:p>
    <w:p w:rsidR="008259AF" w:rsidRPr="006F7F0E" w:rsidRDefault="006F7F0E" w:rsidP="006F7F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F7F0E">
        <w:rPr>
          <w:rFonts w:ascii="Times New Roman" w:hAnsi="Times New Roman"/>
          <w:i/>
          <w:sz w:val="12"/>
          <w:szCs w:val="12"/>
        </w:rPr>
        <w:t>Приложение</w:t>
      </w:r>
    </w:p>
    <w:p w:rsidR="008259AF" w:rsidRPr="006F7F0E" w:rsidRDefault="006F7F0E" w:rsidP="006F7F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F7F0E">
        <w:rPr>
          <w:rFonts w:ascii="Times New Roman" w:hAnsi="Times New Roman"/>
          <w:i/>
          <w:sz w:val="12"/>
          <w:szCs w:val="12"/>
        </w:rPr>
        <w:t>к муниципальной  программе  "Повышение эффективности деятельности</w:t>
      </w:r>
    </w:p>
    <w:p w:rsidR="00B61309" w:rsidRDefault="006F7F0E" w:rsidP="006F7F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F7F0E">
        <w:rPr>
          <w:rFonts w:ascii="Times New Roman" w:hAnsi="Times New Roman"/>
          <w:i/>
          <w:sz w:val="12"/>
          <w:szCs w:val="12"/>
        </w:rPr>
        <w:t>жилищно-коммунального комплекса муниципального района Сергиевский на 2015 год"</w:t>
      </w:r>
    </w:p>
    <w:p w:rsidR="00D70A8D" w:rsidRDefault="00D70A8D" w:rsidP="006F7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52D46" w:rsidRDefault="006F7F0E" w:rsidP="006F7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F7F0E">
        <w:rPr>
          <w:rFonts w:ascii="Times New Roman" w:hAnsi="Times New Roman"/>
          <w:b/>
          <w:sz w:val="12"/>
          <w:szCs w:val="12"/>
        </w:rPr>
        <w:t>Система основных программных мероприятий</w:t>
      </w:r>
    </w:p>
    <w:p w:rsidR="00D70A8D" w:rsidRPr="006F7F0E" w:rsidRDefault="00D70A8D" w:rsidP="006F7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1"/>
        <w:gridCol w:w="5411"/>
        <w:gridCol w:w="851"/>
        <w:gridCol w:w="850"/>
      </w:tblGrid>
      <w:tr w:rsidR="00E34916" w:rsidRPr="006F7F0E" w:rsidTr="00E34916">
        <w:trPr>
          <w:trHeight w:val="20"/>
        </w:trPr>
        <w:tc>
          <w:tcPr>
            <w:tcW w:w="401" w:type="dxa"/>
            <w:vMerge w:val="restart"/>
            <w:noWrap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F7F0E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6F7F0E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5411" w:type="dxa"/>
            <w:vMerge w:val="restart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F7F0E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sz w:val="12"/>
                <w:szCs w:val="12"/>
              </w:rPr>
            </w:pPr>
            <w:r w:rsidRPr="006F7F0E">
              <w:rPr>
                <w:rFonts w:ascii="Times New Roman" w:hAnsi="Times New Roman"/>
                <w:sz w:val="12"/>
                <w:szCs w:val="12"/>
              </w:rPr>
              <w:t>Финансовые затраты (т.</w:t>
            </w:r>
            <w:r w:rsidR="0003763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F7F0E">
              <w:rPr>
                <w:rFonts w:ascii="Times New Roman" w:hAnsi="Times New Roman"/>
                <w:sz w:val="12"/>
                <w:szCs w:val="12"/>
              </w:rPr>
              <w:t>р.)</w:t>
            </w:r>
          </w:p>
        </w:tc>
      </w:tr>
      <w:tr w:rsidR="00E34916" w:rsidRPr="006F7F0E" w:rsidTr="00E34916">
        <w:trPr>
          <w:trHeight w:val="20"/>
        </w:trPr>
        <w:tc>
          <w:tcPr>
            <w:tcW w:w="401" w:type="dxa"/>
            <w:vMerge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11" w:type="dxa"/>
            <w:vMerge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sz w:val="12"/>
                <w:szCs w:val="12"/>
              </w:rPr>
            </w:pPr>
            <w:r w:rsidRPr="006F7F0E">
              <w:rPr>
                <w:rFonts w:ascii="Times New Roman" w:hAnsi="Times New Roman"/>
                <w:sz w:val="12"/>
                <w:szCs w:val="12"/>
              </w:rPr>
              <w:t>2015г</w:t>
            </w:r>
          </w:p>
        </w:tc>
      </w:tr>
      <w:tr w:rsidR="00E34916" w:rsidRPr="006F7F0E" w:rsidTr="00E34916">
        <w:trPr>
          <w:trHeight w:val="20"/>
        </w:trPr>
        <w:tc>
          <w:tcPr>
            <w:tcW w:w="401" w:type="dxa"/>
            <w:vMerge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11" w:type="dxa"/>
            <w:vMerge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F7F0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sz w:val="12"/>
                <w:szCs w:val="12"/>
              </w:rPr>
            </w:pPr>
            <w:r w:rsidRPr="006F7F0E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E34916" w:rsidRPr="006F7F0E" w:rsidTr="00E34916">
        <w:trPr>
          <w:trHeight w:val="20"/>
        </w:trPr>
        <w:tc>
          <w:tcPr>
            <w:tcW w:w="401" w:type="dxa"/>
            <w:noWrap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sz w:val="12"/>
                <w:szCs w:val="12"/>
              </w:rPr>
            </w:pPr>
            <w:r w:rsidRPr="006F7F0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411" w:type="dxa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sz w:val="12"/>
                <w:szCs w:val="12"/>
              </w:rPr>
            </w:pPr>
            <w:r w:rsidRPr="006F7F0E">
              <w:rPr>
                <w:rFonts w:ascii="Times New Roman" w:hAnsi="Times New Roman"/>
                <w:sz w:val="12"/>
                <w:szCs w:val="12"/>
              </w:rPr>
              <w:t>Мониторинг численности  и общей площади многоквартирных жилых домов в разрезе по формам собственности</w:t>
            </w:r>
          </w:p>
        </w:tc>
        <w:tc>
          <w:tcPr>
            <w:tcW w:w="851" w:type="dxa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sz w:val="12"/>
                <w:szCs w:val="12"/>
              </w:rPr>
            </w:pPr>
            <w:r w:rsidRPr="006F7F0E">
              <w:rPr>
                <w:rFonts w:ascii="Times New Roman" w:hAnsi="Times New Roman"/>
                <w:sz w:val="12"/>
                <w:szCs w:val="12"/>
              </w:rPr>
              <w:t>12,750</w:t>
            </w:r>
          </w:p>
        </w:tc>
        <w:tc>
          <w:tcPr>
            <w:tcW w:w="850" w:type="dxa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sz w:val="12"/>
                <w:szCs w:val="12"/>
              </w:rPr>
            </w:pPr>
            <w:r w:rsidRPr="006F7F0E">
              <w:rPr>
                <w:rFonts w:ascii="Times New Roman" w:hAnsi="Times New Roman"/>
                <w:sz w:val="12"/>
                <w:szCs w:val="12"/>
              </w:rPr>
              <w:t>12,750</w:t>
            </w:r>
          </w:p>
        </w:tc>
      </w:tr>
      <w:tr w:rsidR="00E34916" w:rsidRPr="006F7F0E" w:rsidTr="00E34916">
        <w:trPr>
          <w:trHeight w:val="20"/>
        </w:trPr>
        <w:tc>
          <w:tcPr>
            <w:tcW w:w="401" w:type="dxa"/>
            <w:noWrap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sz w:val="12"/>
                <w:szCs w:val="12"/>
              </w:rPr>
            </w:pPr>
            <w:r w:rsidRPr="006F7F0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411" w:type="dxa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F7F0E">
              <w:rPr>
                <w:rFonts w:ascii="Times New Roman" w:hAnsi="Times New Roman"/>
                <w:bCs/>
                <w:sz w:val="12"/>
                <w:szCs w:val="12"/>
              </w:rPr>
              <w:t>ВСЕГО ПО ПРОГРАММЕ</w:t>
            </w:r>
          </w:p>
        </w:tc>
        <w:tc>
          <w:tcPr>
            <w:tcW w:w="851" w:type="dxa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F7F0E">
              <w:rPr>
                <w:rFonts w:ascii="Times New Roman" w:hAnsi="Times New Roman"/>
                <w:bCs/>
                <w:sz w:val="12"/>
                <w:szCs w:val="12"/>
              </w:rPr>
              <w:t>12,750</w:t>
            </w:r>
          </w:p>
        </w:tc>
        <w:tc>
          <w:tcPr>
            <w:tcW w:w="850" w:type="dxa"/>
            <w:hideMark/>
          </w:tcPr>
          <w:p w:rsidR="006F7F0E" w:rsidRPr="006F7F0E" w:rsidRDefault="006F7F0E" w:rsidP="006F7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F7F0E">
              <w:rPr>
                <w:rFonts w:ascii="Times New Roman" w:hAnsi="Times New Roman"/>
                <w:bCs/>
                <w:sz w:val="12"/>
                <w:szCs w:val="12"/>
              </w:rPr>
              <w:t>12,750</w:t>
            </w:r>
          </w:p>
        </w:tc>
      </w:tr>
    </w:tbl>
    <w:p w:rsidR="00B52D46" w:rsidRDefault="00B52D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6968" w:rsidRPr="005A6968" w:rsidRDefault="005A6968" w:rsidP="005A6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6968">
        <w:rPr>
          <w:rFonts w:ascii="Times New Roman" w:hAnsi="Times New Roman"/>
          <w:b/>
          <w:sz w:val="12"/>
          <w:szCs w:val="12"/>
        </w:rPr>
        <w:t>АДМИНИСТРАЦИЯ</w:t>
      </w:r>
    </w:p>
    <w:p w:rsidR="005A6968" w:rsidRPr="005A6968" w:rsidRDefault="005A6968" w:rsidP="005A6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696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A6968" w:rsidRPr="005A6968" w:rsidRDefault="005A6968" w:rsidP="005A6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696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A6968" w:rsidRPr="005A6968" w:rsidRDefault="005A6968" w:rsidP="005A69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A6968" w:rsidRPr="005A6968" w:rsidRDefault="005A6968" w:rsidP="005A69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A6968">
        <w:rPr>
          <w:rFonts w:ascii="Times New Roman" w:hAnsi="Times New Roman"/>
          <w:sz w:val="12"/>
          <w:szCs w:val="12"/>
        </w:rPr>
        <w:t>ПОСТАНОВЛЕНИЕ</w:t>
      </w:r>
    </w:p>
    <w:p w:rsidR="005A6968" w:rsidRPr="005A6968" w:rsidRDefault="005A6968" w:rsidP="005A69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A6968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7</w:t>
      </w:r>
      <w:r w:rsidRPr="005A6968">
        <w:rPr>
          <w:rFonts w:ascii="Times New Roman" w:hAnsi="Times New Roman"/>
          <w:sz w:val="12"/>
          <w:szCs w:val="12"/>
        </w:rPr>
        <w:t xml:space="preserve"> сентября 2015г.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1188</w:t>
      </w:r>
    </w:p>
    <w:p w:rsidR="00D22EF5" w:rsidRDefault="00D22EF5" w:rsidP="00D22E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2EF5">
        <w:rPr>
          <w:rFonts w:ascii="Times New Roman" w:hAnsi="Times New Roman"/>
          <w:b/>
          <w:sz w:val="12"/>
          <w:szCs w:val="12"/>
        </w:rPr>
        <w:t>О внесении изменений в Приложение № 1 к 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 xml:space="preserve">ципального района Сергиевский </w:t>
      </w:r>
    </w:p>
    <w:p w:rsidR="00D22EF5" w:rsidRDefault="00D22EF5" w:rsidP="00D22E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№</w:t>
      </w:r>
      <w:r w:rsidRPr="00D22EF5">
        <w:rPr>
          <w:rFonts w:ascii="Times New Roman" w:hAnsi="Times New Roman"/>
          <w:b/>
          <w:sz w:val="12"/>
          <w:szCs w:val="12"/>
        </w:rPr>
        <w:t>1477 от 20.12.2013г. «Об утверждении муниципальной Программы «Модернизация объектов коммунальной инфраструктуры</w:t>
      </w:r>
    </w:p>
    <w:p w:rsidR="00D22EF5" w:rsidRPr="00D22EF5" w:rsidRDefault="00D22EF5" w:rsidP="00D22E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2EF5">
        <w:rPr>
          <w:rFonts w:ascii="Times New Roman" w:hAnsi="Times New Roman"/>
          <w:b/>
          <w:sz w:val="12"/>
          <w:szCs w:val="12"/>
        </w:rPr>
        <w:t xml:space="preserve"> в муниципальном районе Сергиевский Самарской области на 2014-2016гг.»</w:t>
      </w:r>
    </w:p>
    <w:p w:rsidR="00D22EF5" w:rsidRPr="00D22EF5" w:rsidRDefault="00D22EF5" w:rsidP="00D22E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22EF5" w:rsidRPr="00D22EF5" w:rsidRDefault="00D22EF5" w:rsidP="00D22E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22EF5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D22EF5" w:rsidRDefault="00D22EF5" w:rsidP="00D22EF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22EF5">
        <w:rPr>
          <w:rFonts w:ascii="Times New Roman" w:hAnsi="Times New Roman"/>
          <w:b/>
          <w:sz w:val="12"/>
          <w:szCs w:val="12"/>
        </w:rPr>
        <w:t>ПОСТАНОВЛЯЕТ:</w:t>
      </w:r>
    </w:p>
    <w:p w:rsidR="00D70A8D" w:rsidRDefault="00D70A8D" w:rsidP="00D22EF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22EF5" w:rsidRPr="00D22EF5" w:rsidRDefault="00D22EF5" w:rsidP="00D22E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22EF5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</w:t>
      </w:r>
      <w:r w:rsidR="00FA605C"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Pr="00D22EF5">
        <w:rPr>
          <w:rFonts w:ascii="Times New Roman" w:hAnsi="Times New Roman"/>
          <w:sz w:val="12"/>
          <w:szCs w:val="12"/>
        </w:rPr>
        <w:t>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D22EF5" w:rsidRPr="00D22EF5" w:rsidRDefault="00D22EF5" w:rsidP="00D22E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2EF5">
        <w:rPr>
          <w:rFonts w:ascii="Times New Roman" w:hAnsi="Times New Roman"/>
          <w:sz w:val="12"/>
          <w:szCs w:val="12"/>
        </w:rPr>
        <w:t>1.1. Приложение № 3 к Программе изложить в редакции согласно приложению № 1 к настоящему постановлению.</w:t>
      </w:r>
    </w:p>
    <w:p w:rsidR="00D22EF5" w:rsidRPr="00D22EF5" w:rsidRDefault="00D22EF5" w:rsidP="00D22E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2EF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22EF5" w:rsidRPr="00D22EF5" w:rsidRDefault="00D22EF5" w:rsidP="00D22E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2EF5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D22EF5" w:rsidRPr="00D22EF5" w:rsidRDefault="00D22EF5" w:rsidP="00D22E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2EF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22EF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22EF5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D22EF5" w:rsidRDefault="00D22EF5" w:rsidP="00D22E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2EF5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D22EF5" w:rsidRPr="00D22EF5" w:rsidRDefault="00D22EF5" w:rsidP="00D22E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2EF5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22EF5">
        <w:rPr>
          <w:rFonts w:ascii="Times New Roman" w:hAnsi="Times New Roman"/>
          <w:sz w:val="12"/>
          <w:szCs w:val="12"/>
        </w:rPr>
        <w:t>Веселов</w:t>
      </w:r>
    </w:p>
    <w:p w:rsidR="00B52D46" w:rsidRDefault="00B52D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94F72" w:rsidRPr="00B94F72" w:rsidRDefault="00B94F72" w:rsidP="00B94F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4F72">
        <w:rPr>
          <w:rFonts w:ascii="Times New Roman" w:hAnsi="Times New Roman"/>
          <w:i/>
          <w:sz w:val="12"/>
          <w:szCs w:val="12"/>
        </w:rPr>
        <w:t>Приложение №1</w:t>
      </w:r>
    </w:p>
    <w:p w:rsidR="00B94F72" w:rsidRPr="00B94F72" w:rsidRDefault="00B94F72" w:rsidP="00B94F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4F72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94F72" w:rsidRPr="00B94F72" w:rsidRDefault="00B94F72" w:rsidP="00B94F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4F7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94F72" w:rsidRDefault="00B94F72" w:rsidP="00B94F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4F72">
        <w:rPr>
          <w:rFonts w:ascii="Times New Roman" w:hAnsi="Times New Roman"/>
          <w:i/>
          <w:sz w:val="12"/>
          <w:szCs w:val="12"/>
        </w:rPr>
        <w:t>№118</w:t>
      </w:r>
      <w:r>
        <w:rPr>
          <w:rFonts w:ascii="Times New Roman" w:hAnsi="Times New Roman"/>
          <w:i/>
          <w:sz w:val="12"/>
          <w:szCs w:val="12"/>
        </w:rPr>
        <w:t>8</w:t>
      </w:r>
      <w:r w:rsidRPr="00B94F72">
        <w:rPr>
          <w:rFonts w:ascii="Times New Roman" w:hAnsi="Times New Roman"/>
          <w:i/>
          <w:sz w:val="12"/>
          <w:szCs w:val="12"/>
        </w:rPr>
        <w:t xml:space="preserve"> от “0</w:t>
      </w:r>
      <w:r>
        <w:rPr>
          <w:rFonts w:ascii="Times New Roman" w:hAnsi="Times New Roman"/>
          <w:i/>
          <w:sz w:val="12"/>
          <w:szCs w:val="12"/>
        </w:rPr>
        <w:t>7</w:t>
      </w:r>
      <w:r w:rsidRPr="00B94F72">
        <w:rPr>
          <w:rFonts w:ascii="Times New Roman" w:hAnsi="Times New Roman"/>
          <w:i/>
          <w:sz w:val="12"/>
          <w:szCs w:val="12"/>
        </w:rPr>
        <w:t>” сентября 2015 г.</w:t>
      </w:r>
    </w:p>
    <w:p w:rsidR="00D70A8D" w:rsidRDefault="00D70A8D" w:rsidP="00F571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52D46" w:rsidRPr="00F571B7" w:rsidRDefault="00F571B7" w:rsidP="00F571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71B7">
        <w:rPr>
          <w:rFonts w:ascii="Times New Roman" w:hAnsi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B52D46" w:rsidRDefault="00F571B7" w:rsidP="00F571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71B7">
        <w:rPr>
          <w:rFonts w:ascii="Times New Roman" w:hAnsi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B52D46" w:rsidRDefault="00F571B7" w:rsidP="00F571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71B7">
        <w:rPr>
          <w:rFonts w:ascii="Times New Roman" w:hAnsi="Times New Roman"/>
          <w:sz w:val="12"/>
          <w:szCs w:val="12"/>
        </w:rPr>
        <w:t>в рублях</w:t>
      </w:r>
    </w:p>
    <w:p w:rsidR="00D70A8D" w:rsidRDefault="00D70A8D" w:rsidP="00F571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571B7" w:rsidRPr="00F571B7" w:rsidTr="00FF5F04">
        <w:trPr>
          <w:trHeight w:val="138"/>
        </w:trPr>
        <w:tc>
          <w:tcPr>
            <w:tcW w:w="284" w:type="dxa"/>
            <w:vMerge w:val="restart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70A8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70A8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F571B7" w:rsidRPr="00F571B7" w:rsidTr="00FF5F04">
        <w:trPr>
          <w:trHeight w:val="138"/>
        </w:trPr>
        <w:tc>
          <w:tcPr>
            <w:tcW w:w="284" w:type="dxa"/>
            <w:vMerge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vMerge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654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000,31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200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200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454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000,31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454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000,31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Содержание, тек</w:t>
            </w:r>
            <w:r w:rsidR="00FF5F04" w:rsidRPr="00D70A8D">
              <w:rPr>
                <w:rFonts w:ascii="Times New Roman" w:hAnsi="Times New Roman"/>
                <w:sz w:val="12"/>
                <w:szCs w:val="12"/>
              </w:rPr>
              <w:t>у</w:t>
            </w:r>
            <w:r w:rsidRPr="00D70A8D">
              <w:rPr>
                <w:rFonts w:ascii="Times New Roman" w:hAnsi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300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300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300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206993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114373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053,00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108654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400,00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5718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653,00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60325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58244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2081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32294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947,00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30680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1614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747,00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 xml:space="preserve">Капитальный и текущий ремонт инженерных </w:t>
            </w:r>
            <w:r w:rsidRPr="00D70A8D">
              <w:rPr>
                <w:rFonts w:ascii="Times New Roman" w:hAnsi="Times New Roman"/>
                <w:sz w:val="12"/>
                <w:szCs w:val="12"/>
              </w:rPr>
              <w:lastRenderedPageBreak/>
              <w:t>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58224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271,27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26818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699,56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13717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907,83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13100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791,73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31405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571,71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17489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800,88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13915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770,83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2110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625,31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716,44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50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716,44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2059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908,87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2034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810,19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25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098,68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627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004,41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619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941,66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619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941,66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062,75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503E41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062,75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4735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354,01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3503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291,15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3503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291,15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1232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062,86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1232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062,86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9241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840,00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9241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840,00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9241</w:t>
            </w:r>
            <w:r w:rsidR="00F571B7" w:rsidRPr="00D70A8D">
              <w:rPr>
                <w:rFonts w:ascii="Times New Roman" w:hAnsi="Times New Roman"/>
                <w:sz w:val="12"/>
                <w:szCs w:val="12"/>
              </w:rPr>
              <w:t>840,00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F5F04" w:rsidRPr="00F571B7" w:rsidTr="00FF5F04">
        <w:trPr>
          <w:trHeight w:val="20"/>
        </w:trPr>
        <w:tc>
          <w:tcPr>
            <w:tcW w:w="284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F571B7" w:rsidP="006E63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282886095,31</w:t>
            </w:r>
          </w:p>
        </w:tc>
        <w:tc>
          <w:tcPr>
            <w:tcW w:w="425" w:type="dxa"/>
            <w:noWrap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145865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701,81</w:t>
            </w:r>
          </w:p>
        </w:tc>
        <w:tc>
          <w:tcPr>
            <w:tcW w:w="426" w:type="dxa"/>
            <w:hideMark/>
          </w:tcPr>
          <w:p w:rsidR="00F571B7" w:rsidRPr="00D70A8D" w:rsidRDefault="00F571B7" w:rsidP="006E63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108654400,00</w:t>
            </w:r>
          </w:p>
        </w:tc>
        <w:tc>
          <w:tcPr>
            <w:tcW w:w="425" w:type="dxa"/>
            <w:hideMark/>
          </w:tcPr>
          <w:p w:rsidR="00F571B7" w:rsidRPr="00D70A8D" w:rsidRDefault="00F571B7" w:rsidP="006E63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6E63AB" w:rsidRPr="00D70A8D">
              <w:rPr>
                <w:rFonts w:ascii="Times New Roman" w:hAnsi="Times New Roman"/>
                <w:bCs/>
                <w:sz w:val="12"/>
                <w:szCs w:val="12"/>
              </w:rPr>
              <w:t>439</w:t>
            </w: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851,98</w:t>
            </w:r>
          </w:p>
        </w:tc>
        <w:tc>
          <w:tcPr>
            <w:tcW w:w="425" w:type="dxa"/>
            <w:hideMark/>
          </w:tcPr>
          <w:p w:rsidR="00F571B7" w:rsidRPr="00D70A8D" w:rsidRDefault="00F571B7" w:rsidP="006E63A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6E63AB" w:rsidRPr="00D70A8D">
              <w:rPr>
                <w:rFonts w:ascii="Times New Roman" w:hAnsi="Times New Roman"/>
                <w:bCs/>
                <w:sz w:val="12"/>
                <w:szCs w:val="12"/>
              </w:rPr>
              <w:t>771</w:t>
            </w: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449,83</w:t>
            </w:r>
          </w:p>
        </w:tc>
        <w:tc>
          <w:tcPr>
            <w:tcW w:w="425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104725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446,50</w:t>
            </w:r>
          </w:p>
        </w:tc>
        <w:tc>
          <w:tcPr>
            <w:tcW w:w="426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58244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32533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514,24</w:t>
            </w:r>
          </w:p>
        </w:tc>
        <w:tc>
          <w:tcPr>
            <w:tcW w:w="425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13947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932,26</w:t>
            </w:r>
          </w:p>
        </w:tc>
        <w:tc>
          <w:tcPr>
            <w:tcW w:w="425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32294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947,00</w:t>
            </w:r>
          </w:p>
        </w:tc>
        <w:tc>
          <w:tcPr>
            <w:tcW w:w="426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30680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425" w:type="dxa"/>
            <w:hideMark/>
          </w:tcPr>
          <w:p w:rsidR="00F571B7" w:rsidRPr="00D70A8D" w:rsidRDefault="006E63AB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1614</w:t>
            </w:r>
            <w:r w:rsidR="00F571B7" w:rsidRPr="00D70A8D">
              <w:rPr>
                <w:rFonts w:ascii="Times New Roman" w:hAnsi="Times New Roman"/>
                <w:bCs/>
                <w:sz w:val="12"/>
                <w:szCs w:val="12"/>
              </w:rPr>
              <w:t>747,00</w:t>
            </w:r>
          </w:p>
        </w:tc>
        <w:tc>
          <w:tcPr>
            <w:tcW w:w="425" w:type="dxa"/>
            <w:hideMark/>
          </w:tcPr>
          <w:p w:rsidR="00F571B7" w:rsidRPr="00D70A8D" w:rsidRDefault="00F571B7" w:rsidP="00F571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70A8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6E63AB" w:rsidRPr="00F571B7" w:rsidTr="00DC7A64">
        <w:trPr>
          <w:trHeight w:val="20"/>
        </w:trPr>
        <w:tc>
          <w:tcPr>
            <w:tcW w:w="7513" w:type="dxa"/>
            <w:gridSpan w:val="15"/>
            <w:noWrap/>
            <w:hideMark/>
          </w:tcPr>
          <w:p w:rsidR="006E63AB" w:rsidRPr="00D70A8D" w:rsidRDefault="006E63AB" w:rsidP="00F571B7">
            <w:pPr>
              <w:rPr>
                <w:rFonts w:ascii="Times New Roman" w:hAnsi="Times New Roman"/>
                <w:sz w:val="12"/>
                <w:szCs w:val="12"/>
              </w:rPr>
            </w:pPr>
            <w:r w:rsidRPr="00D70A8D">
              <w:rPr>
                <w:rFonts w:ascii="Times New Roman" w:hAnsi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AC218D" w:rsidRDefault="00AC218D" w:rsidP="00EB75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B7580" w:rsidRPr="00EB7580" w:rsidRDefault="00EB7580" w:rsidP="00EB75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7580">
        <w:rPr>
          <w:rFonts w:ascii="Times New Roman" w:hAnsi="Times New Roman"/>
          <w:b/>
          <w:sz w:val="12"/>
          <w:szCs w:val="12"/>
        </w:rPr>
        <w:t>АДМИНИСТРАЦИЯ</w:t>
      </w:r>
    </w:p>
    <w:p w:rsidR="00EB7580" w:rsidRPr="00EB7580" w:rsidRDefault="00EB7580" w:rsidP="00EB75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758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B7580" w:rsidRPr="00EB7580" w:rsidRDefault="00EB7580" w:rsidP="00EB75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758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B7580" w:rsidRPr="00EB7580" w:rsidRDefault="00EB7580" w:rsidP="00EB75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B7580" w:rsidRPr="00EB7580" w:rsidRDefault="00EB7580" w:rsidP="00EB75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B7580">
        <w:rPr>
          <w:rFonts w:ascii="Times New Roman" w:hAnsi="Times New Roman"/>
          <w:sz w:val="12"/>
          <w:szCs w:val="12"/>
        </w:rPr>
        <w:t>РАСПОРЯЖЕНИЕ</w:t>
      </w:r>
    </w:p>
    <w:p w:rsidR="00EB7580" w:rsidRPr="00EB7580" w:rsidRDefault="00EB7580" w:rsidP="00EB75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07 сентября</w:t>
      </w:r>
      <w:r w:rsidRPr="00EB7580">
        <w:rPr>
          <w:rFonts w:ascii="Times New Roman" w:hAnsi="Times New Roman"/>
          <w:sz w:val="12"/>
          <w:szCs w:val="12"/>
        </w:rPr>
        <w:t xml:space="preserve"> 2015г.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B758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1235-р</w:t>
      </w:r>
    </w:p>
    <w:p w:rsidR="00B52D46" w:rsidRDefault="00025B3B" w:rsidP="00025B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5B3B">
        <w:rPr>
          <w:rFonts w:ascii="Times New Roman" w:hAnsi="Times New Roman"/>
          <w:b/>
          <w:sz w:val="12"/>
          <w:szCs w:val="12"/>
        </w:rPr>
        <w:t>Об утверждении условий приватизации объекта газового хозяйства и земельных участков</w:t>
      </w:r>
    </w:p>
    <w:p w:rsidR="00025B3B" w:rsidRDefault="00025B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25B3B" w:rsidRPr="00025B3B" w:rsidRDefault="00025B3B" w:rsidP="00025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25B3B">
        <w:rPr>
          <w:rFonts w:ascii="Times New Roman" w:hAnsi="Times New Roman"/>
          <w:sz w:val="12"/>
          <w:szCs w:val="12"/>
        </w:rPr>
        <w:t>Руководствуясь Федеральным законом от 21.12.2001г. №178-ФЗ «О приватизации государственного и муниципального имущества», в соответствии с Прогнозным планом (программой) приватизации имущества муниципального района Сергиевский Самарской области на 2015-2017 год, утвержденным Решением Собрания Представителей муниципального района Сергиевский от 11.09.2014г. №48 и Решением Собрания Представителей муниципального района Сергиевский от 28.04.2015г. № 32 «О внесении дополнений в Решение Собрания Представителей муниципального района</w:t>
      </w:r>
      <w:proofErr w:type="gramEnd"/>
      <w:r w:rsidRPr="00025B3B">
        <w:rPr>
          <w:rFonts w:ascii="Times New Roman" w:hAnsi="Times New Roman"/>
          <w:sz w:val="12"/>
          <w:szCs w:val="12"/>
        </w:rPr>
        <w:t xml:space="preserve"> Сергиевский № 48 от 11.09.2014г. «Об утверждении прогнозного плана (программы) приватизации имущества муниципального района Сергиевский Самарской области на 2015-2017 год»:</w:t>
      </w:r>
    </w:p>
    <w:p w:rsidR="00025B3B" w:rsidRPr="00025B3B" w:rsidRDefault="00025B3B" w:rsidP="00025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25B3B">
        <w:rPr>
          <w:rFonts w:ascii="Times New Roman" w:hAnsi="Times New Roman"/>
          <w:sz w:val="12"/>
          <w:szCs w:val="12"/>
        </w:rPr>
        <w:t>Утвердить Условия приватизации объекта газового хозяйства и земельных участков под ним (приложение № 1).</w:t>
      </w:r>
    </w:p>
    <w:p w:rsidR="00025B3B" w:rsidRPr="00025B3B" w:rsidRDefault="00025B3B" w:rsidP="00025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25B3B">
        <w:rPr>
          <w:rFonts w:ascii="Times New Roman" w:hAnsi="Times New Roman"/>
          <w:sz w:val="12"/>
          <w:szCs w:val="12"/>
        </w:rPr>
        <w:t xml:space="preserve">Отделу приватизации и торгов Комитета по управлению муниципальным имуществом муниципального района Сергиевский (Т.Н. </w:t>
      </w:r>
      <w:proofErr w:type="spellStart"/>
      <w:r w:rsidRPr="00025B3B">
        <w:rPr>
          <w:rFonts w:ascii="Times New Roman" w:hAnsi="Times New Roman"/>
          <w:sz w:val="12"/>
          <w:szCs w:val="12"/>
        </w:rPr>
        <w:t>Залыбина</w:t>
      </w:r>
      <w:proofErr w:type="spellEnd"/>
      <w:r w:rsidRPr="00025B3B">
        <w:rPr>
          <w:rFonts w:ascii="Times New Roman" w:hAnsi="Times New Roman"/>
          <w:sz w:val="12"/>
          <w:szCs w:val="12"/>
        </w:rPr>
        <w:t>):</w:t>
      </w:r>
    </w:p>
    <w:p w:rsidR="00025B3B" w:rsidRPr="00025B3B" w:rsidRDefault="00025B3B" w:rsidP="00025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025B3B">
        <w:rPr>
          <w:rFonts w:ascii="Times New Roman" w:hAnsi="Times New Roman"/>
          <w:sz w:val="12"/>
          <w:szCs w:val="12"/>
        </w:rPr>
        <w:t>Провести приватизацию указанного в п.1 настоящего Распоряжения имущества по способу приватизации – продажа на аукционе.</w:t>
      </w:r>
    </w:p>
    <w:p w:rsidR="00025B3B" w:rsidRPr="00025B3B" w:rsidRDefault="00025B3B" w:rsidP="00025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025B3B">
        <w:rPr>
          <w:rFonts w:ascii="Times New Roman" w:hAnsi="Times New Roman"/>
          <w:sz w:val="12"/>
          <w:szCs w:val="12"/>
        </w:rPr>
        <w:t>Опубликовать информационное сообщение о продаже в газете «Сергиевский вестник», на информационном сайте администрации муниципального района Сергиевский (</w:t>
      </w:r>
      <w:hyperlink r:id="rId9" w:history="1">
        <w:r w:rsidRPr="00025B3B">
          <w:rPr>
            <w:rStyle w:val="ae"/>
            <w:rFonts w:ascii="Times New Roman" w:hAnsi="Times New Roman"/>
            <w:sz w:val="12"/>
            <w:szCs w:val="12"/>
          </w:rPr>
          <w:t>www.sergievsk.ru</w:t>
        </w:r>
      </w:hyperlink>
      <w:r w:rsidRPr="00025B3B">
        <w:rPr>
          <w:rFonts w:ascii="Times New Roman" w:hAnsi="Times New Roman"/>
          <w:sz w:val="12"/>
          <w:szCs w:val="12"/>
        </w:rPr>
        <w:t>) и на официальном сайте Российской Федерации в сети «Интернет» (torgi.gov.ru).</w:t>
      </w:r>
    </w:p>
    <w:p w:rsidR="00025B3B" w:rsidRPr="00025B3B" w:rsidRDefault="00025B3B" w:rsidP="00025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5B3B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025B3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25B3B">
        <w:rPr>
          <w:rFonts w:ascii="Times New Roman" w:hAnsi="Times New Roman"/>
          <w:sz w:val="12"/>
          <w:szCs w:val="12"/>
        </w:rPr>
        <w:t xml:space="preserve"> выполнением настоящего Распоряжения возложить на руководителя Комитета по управлению муниципальным имуществом муниципального района Сергиевский 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25B3B">
        <w:rPr>
          <w:rFonts w:ascii="Times New Roman" w:hAnsi="Times New Roman"/>
          <w:sz w:val="12"/>
          <w:szCs w:val="12"/>
        </w:rPr>
        <w:t>Абрамову.</w:t>
      </w:r>
    </w:p>
    <w:p w:rsidR="00025B3B" w:rsidRDefault="00025B3B" w:rsidP="00025B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25B3B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025B3B" w:rsidRDefault="00025B3B" w:rsidP="00025B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25B3B">
        <w:rPr>
          <w:rFonts w:ascii="Times New Roman" w:hAnsi="Times New Roman"/>
          <w:sz w:val="12"/>
          <w:szCs w:val="12"/>
        </w:rPr>
        <w:t>А.А. Веселов</w:t>
      </w:r>
    </w:p>
    <w:p w:rsidR="00A40925" w:rsidRPr="00025B3B" w:rsidRDefault="00A40925" w:rsidP="00025B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40925" w:rsidRPr="00A40925" w:rsidRDefault="00A40925" w:rsidP="00A40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0925">
        <w:rPr>
          <w:rFonts w:ascii="Times New Roman" w:hAnsi="Times New Roman"/>
          <w:sz w:val="12"/>
          <w:szCs w:val="12"/>
        </w:rPr>
        <w:t>Утверждено</w:t>
      </w:r>
    </w:p>
    <w:p w:rsidR="00A40925" w:rsidRPr="00A40925" w:rsidRDefault="00A40925" w:rsidP="00A40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0925">
        <w:rPr>
          <w:rFonts w:ascii="Times New Roman" w:hAnsi="Times New Roman"/>
          <w:sz w:val="12"/>
          <w:szCs w:val="12"/>
        </w:rPr>
        <w:t>Распоряжением Главы муниципального района Сергиевский</w:t>
      </w:r>
    </w:p>
    <w:p w:rsidR="00A40925" w:rsidRPr="00A40925" w:rsidRDefault="00A40925" w:rsidP="00A40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0925">
        <w:rPr>
          <w:rFonts w:ascii="Times New Roman" w:hAnsi="Times New Roman"/>
          <w:sz w:val="12"/>
          <w:szCs w:val="12"/>
        </w:rPr>
        <w:t>Самарской области</w:t>
      </w:r>
    </w:p>
    <w:p w:rsidR="00A40925" w:rsidRPr="00A40925" w:rsidRDefault="00A40925" w:rsidP="00A409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0925">
        <w:rPr>
          <w:rFonts w:ascii="Times New Roman" w:hAnsi="Times New Roman"/>
          <w:sz w:val="12"/>
          <w:szCs w:val="12"/>
        </w:rPr>
        <w:t xml:space="preserve">№ </w:t>
      </w:r>
      <w:r w:rsidRPr="00A40925">
        <w:rPr>
          <w:rFonts w:ascii="Times New Roman" w:hAnsi="Times New Roman"/>
          <w:sz w:val="12"/>
          <w:szCs w:val="12"/>
          <w:u w:val="single"/>
        </w:rPr>
        <w:t>1235-р</w:t>
      </w:r>
      <w:r w:rsidRPr="00A40925">
        <w:rPr>
          <w:rFonts w:ascii="Times New Roman" w:hAnsi="Times New Roman"/>
          <w:sz w:val="12"/>
          <w:szCs w:val="12"/>
        </w:rPr>
        <w:t xml:space="preserve"> от </w:t>
      </w:r>
      <w:r w:rsidRPr="00A40925">
        <w:rPr>
          <w:rFonts w:ascii="Times New Roman" w:hAnsi="Times New Roman"/>
          <w:sz w:val="12"/>
          <w:szCs w:val="12"/>
          <w:u w:val="single"/>
        </w:rPr>
        <w:t>07</w:t>
      </w:r>
      <w:r w:rsidRPr="00A40925">
        <w:rPr>
          <w:rFonts w:ascii="Times New Roman" w:hAnsi="Times New Roman"/>
          <w:sz w:val="12"/>
          <w:szCs w:val="12"/>
        </w:rPr>
        <w:t xml:space="preserve"> ___</w:t>
      </w:r>
      <w:r w:rsidRPr="00A40925">
        <w:rPr>
          <w:rFonts w:ascii="Times New Roman" w:hAnsi="Times New Roman"/>
          <w:sz w:val="12"/>
          <w:szCs w:val="12"/>
          <w:u w:val="single"/>
        </w:rPr>
        <w:t>09</w:t>
      </w:r>
      <w:r w:rsidRPr="00A40925">
        <w:rPr>
          <w:rFonts w:ascii="Times New Roman" w:hAnsi="Times New Roman"/>
          <w:sz w:val="12"/>
          <w:szCs w:val="12"/>
        </w:rPr>
        <w:t>____ 2015.</w:t>
      </w:r>
    </w:p>
    <w:p w:rsidR="00633B5D" w:rsidRPr="00633B5D" w:rsidRDefault="00633B5D" w:rsidP="00633B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b/>
          <w:sz w:val="12"/>
          <w:szCs w:val="12"/>
        </w:rPr>
        <w:t>Условия приватизации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33B5D">
        <w:rPr>
          <w:rFonts w:ascii="Times New Roman" w:hAnsi="Times New Roman"/>
          <w:b/>
          <w:sz w:val="12"/>
          <w:szCs w:val="12"/>
        </w:rPr>
        <w:t>объекта газового хозяйства и земельных участков.</w:t>
      </w:r>
    </w:p>
    <w:p w:rsidR="00D70A8D" w:rsidRDefault="00D70A8D" w:rsidP="00633B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33B5D" w:rsidRPr="00633B5D" w:rsidRDefault="00633B5D" w:rsidP="00633B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633B5D">
        <w:rPr>
          <w:rFonts w:ascii="Times New Roman" w:hAnsi="Times New Roman"/>
          <w:b/>
          <w:sz w:val="12"/>
          <w:szCs w:val="12"/>
        </w:rPr>
        <w:t>Раздел первый</w:t>
      </w:r>
      <w:proofErr w:type="gramEnd"/>
      <w:r w:rsidRPr="00633B5D">
        <w:rPr>
          <w:rFonts w:ascii="Times New Roman" w:hAnsi="Times New Roman"/>
          <w:sz w:val="12"/>
          <w:szCs w:val="12"/>
        </w:rPr>
        <w:t>: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33B5D">
        <w:rPr>
          <w:rFonts w:ascii="Times New Roman" w:hAnsi="Times New Roman"/>
          <w:sz w:val="12"/>
          <w:szCs w:val="12"/>
        </w:rPr>
        <w:t>Основные характеристики продаваемого имущества: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1.1. Газопровод высокого и низкого давления, протяженность 49742 м, год постройки 1997, расположенный по адресу: Самарская область, муниципальный район Сергиевский, с. Сергиевск, кадастровый номер 63:31:0000000:4590.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1.2. Земельный участок, площадь 2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2 кв.м., кадастровый номер 63:31:0000000:4615.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 xml:space="preserve">1.3 Земельный участок, площадь 1 кв. м., разрешенное использование: для использования под газопровод высокого давления, категория земель: земли населенных пунктов, расположенный по адресу: Самарская область, муниципальный район Сергиевский, газопровод высокого давления </w:t>
      </w:r>
      <w:proofErr w:type="gramStart"/>
      <w:r w:rsidRPr="00633B5D">
        <w:rPr>
          <w:rFonts w:ascii="Times New Roman" w:hAnsi="Times New Roman"/>
          <w:sz w:val="12"/>
          <w:szCs w:val="12"/>
        </w:rPr>
        <w:t>в</w:t>
      </w:r>
      <w:proofErr w:type="gramEnd"/>
      <w:r w:rsidRPr="00633B5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633B5D">
        <w:rPr>
          <w:rFonts w:ascii="Times New Roman" w:hAnsi="Times New Roman"/>
          <w:sz w:val="12"/>
          <w:szCs w:val="12"/>
        </w:rPr>
        <w:t>с</w:t>
      </w:r>
      <w:proofErr w:type="gramEnd"/>
      <w:r w:rsidRPr="00633B5D">
        <w:rPr>
          <w:rFonts w:ascii="Times New Roman" w:hAnsi="Times New Roman"/>
          <w:sz w:val="12"/>
          <w:szCs w:val="12"/>
        </w:rPr>
        <w:t>. Сергиевск около средней школы №1 с. Сергиевск ул. Ленина д. 66, кадастровый номер 63:31:0702019:220.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 xml:space="preserve">1.4. Земельный участок, площадь 2 кв.м., разрешенное использование: для использования под газопровод высокого давления, категория земель: земли населенных пунктов, расположенный по адресу: Самарская область, муниципальный район Сергиевский, газопровод высокого давления </w:t>
      </w:r>
      <w:proofErr w:type="gramStart"/>
      <w:r w:rsidRPr="00633B5D">
        <w:rPr>
          <w:rFonts w:ascii="Times New Roman" w:hAnsi="Times New Roman"/>
          <w:sz w:val="12"/>
          <w:szCs w:val="12"/>
        </w:rPr>
        <w:t>в</w:t>
      </w:r>
      <w:proofErr w:type="gramEnd"/>
      <w:r w:rsidRPr="00633B5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633B5D">
        <w:rPr>
          <w:rFonts w:ascii="Times New Roman" w:hAnsi="Times New Roman"/>
          <w:sz w:val="12"/>
          <w:szCs w:val="12"/>
        </w:rPr>
        <w:t>с</w:t>
      </w:r>
      <w:proofErr w:type="gramEnd"/>
      <w:r w:rsidRPr="00633B5D">
        <w:rPr>
          <w:rFonts w:ascii="Times New Roman" w:hAnsi="Times New Roman"/>
          <w:sz w:val="12"/>
          <w:szCs w:val="12"/>
        </w:rPr>
        <w:t>. Сергиевск от ШГРП № 34 до котельной МПМК, кадастровый номер 63:31:0000000:4596.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 xml:space="preserve">1.5. Земельный участок, площадь 9 кв.м., разрешенное использование: для использования под газопровод высокого давления, категория земель: земли населенных пунктов, расположенный по адресу: Самарская область, муниципальный район Сергиевский, газопровод высокого давления </w:t>
      </w:r>
      <w:proofErr w:type="gramStart"/>
      <w:r w:rsidRPr="00633B5D">
        <w:rPr>
          <w:rFonts w:ascii="Times New Roman" w:hAnsi="Times New Roman"/>
          <w:sz w:val="12"/>
          <w:szCs w:val="12"/>
        </w:rPr>
        <w:t>в</w:t>
      </w:r>
      <w:proofErr w:type="gramEnd"/>
      <w:r w:rsidRPr="00633B5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633B5D">
        <w:rPr>
          <w:rFonts w:ascii="Times New Roman" w:hAnsi="Times New Roman"/>
          <w:sz w:val="12"/>
          <w:szCs w:val="12"/>
        </w:rPr>
        <w:t>с</w:t>
      </w:r>
      <w:proofErr w:type="gramEnd"/>
      <w:r w:rsidRPr="00633B5D">
        <w:rPr>
          <w:rFonts w:ascii="Times New Roman" w:hAnsi="Times New Roman"/>
          <w:sz w:val="12"/>
          <w:szCs w:val="12"/>
        </w:rPr>
        <w:t>. Сергиевск от места врезки до котельной ПУ-71, кадастровый номер 63:31:0702035:279.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lastRenderedPageBreak/>
        <w:t>1.6. Земельный участок, площадь 31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31 кв.м., кадастровый номер 63:31:0000000:4609.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1.7. Земельный участок, площадь 50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50 кв.м., кадастровый номер 63:31:0000000:4620.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1.8. Земельный участок, площадь 32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32 кв.м., кадастровый номер 63:31:0000000:4616.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1.9. Земельный участок, площадь 22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22 кв.м., кадастровый номер 63:31:0000000:4625.</w:t>
      </w:r>
    </w:p>
    <w:p w:rsidR="00BA523E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1.10. Земельный участок, площадь 2 кв.м., разрешенное использование: для использования под газопровод высокого давления, категория</w:t>
      </w:r>
    </w:p>
    <w:p w:rsidR="00633B5D" w:rsidRPr="00633B5D" w:rsidRDefault="00633B5D" w:rsidP="00BA523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 xml:space="preserve"> земель: земли сельскохозяйственного назначения, </w:t>
      </w:r>
      <w:proofErr w:type="gramStart"/>
      <w:r w:rsidRPr="00633B5D">
        <w:rPr>
          <w:rFonts w:ascii="Times New Roman" w:hAnsi="Times New Roman"/>
          <w:sz w:val="12"/>
          <w:szCs w:val="12"/>
        </w:rPr>
        <w:t>расположенный</w:t>
      </w:r>
      <w:proofErr w:type="gramEnd"/>
      <w:r w:rsidRPr="00633B5D">
        <w:rPr>
          <w:rFonts w:ascii="Times New Roman" w:hAnsi="Times New Roman"/>
          <w:sz w:val="12"/>
          <w:szCs w:val="12"/>
        </w:rPr>
        <w:t xml:space="preserve"> по адресу: Самарская область, муниципальный район Сергиевский, газопровод высокого давления от места врезки в ГУ у ГРП № 3 с. Сергиевск до ГРП </w:t>
      </w:r>
      <w:proofErr w:type="gramStart"/>
      <w:r w:rsidRPr="00633B5D">
        <w:rPr>
          <w:rFonts w:ascii="Times New Roman" w:hAnsi="Times New Roman"/>
          <w:sz w:val="12"/>
          <w:szCs w:val="12"/>
        </w:rPr>
        <w:t>с</w:t>
      </w:r>
      <w:proofErr w:type="gramEnd"/>
      <w:r w:rsidRPr="00633B5D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633B5D">
        <w:rPr>
          <w:rFonts w:ascii="Times New Roman" w:hAnsi="Times New Roman"/>
          <w:sz w:val="12"/>
          <w:szCs w:val="12"/>
        </w:rPr>
        <w:t>Успенка</w:t>
      </w:r>
      <w:proofErr w:type="gramEnd"/>
      <w:r w:rsidRPr="00633B5D">
        <w:rPr>
          <w:rFonts w:ascii="Times New Roman" w:hAnsi="Times New Roman"/>
          <w:sz w:val="12"/>
          <w:szCs w:val="12"/>
        </w:rPr>
        <w:t>, кадастровый номер 63:31:0000000:4622.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1.11. Земельный участок, площадь 32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 газопровод низкого давления 32 кв.м., кадастровый номер 63:31:0000000:4627.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2. Форма собственности: муниципальная.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 xml:space="preserve">3. Полное наименование и банковские реквизиты собственника продаваемого имущества: Муниципальное образование – муниципальный район Сергиевский Самарской области в лице Администрации муниципального района Сергиевский Самарской области, 446540, Самарская область, Сергиевский район, село Сергиевск, улица Ленина, дом 22, ИНН 6381000093/КПП 638101001, УФК по Самарской области (4247, Управление финансами администрации муниципального района Сергиевский л/с 02423002990, Администрация муниципального района Сергиевский л/с 601010380) </w:t>
      </w:r>
      <w:proofErr w:type="gramStart"/>
      <w:r w:rsidRPr="00633B5D">
        <w:rPr>
          <w:rFonts w:ascii="Times New Roman" w:hAnsi="Times New Roman"/>
          <w:sz w:val="12"/>
          <w:szCs w:val="12"/>
        </w:rPr>
        <w:t>р</w:t>
      </w:r>
      <w:proofErr w:type="gramEnd"/>
      <w:r w:rsidRPr="00633B5D">
        <w:rPr>
          <w:rFonts w:ascii="Times New Roman" w:hAnsi="Times New Roman"/>
          <w:sz w:val="12"/>
          <w:szCs w:val="12"/>
        </w:rPr>
        <w:t>/</w:t>
      </w:r>
      <w:proofErr w:type="spellStart"/>
      <w:r w:rsidRPr="00633B5D">
        <w:rPr>
          <w:rFonts w:ascii="Times New Roman" w:hAnsi="Times New Roman"/>
          <w:sz w:val="12"/>
          <w:szCs w:val="12"/>
        </w:rPr>
        <w:t>сч</w:t>
      </w:r>
      <w:proofErr w:type="spellEnd"/>
      <w:r w:rsidRPr="00633B5D">
        <w:rPr>
          <w:rFonts w:ascii="Times New Roman" w:hAnsi="Times New Roman"/>
          <w:sz w:val="12"/>
          <w:szCs w:val="12"/>
        </w:rPr>
        <w:t xml:space="preserve"> 40204810900000000593 в Отделении Самара г. Самара БИК 043601001 ОКОНХ 97610, ОКПО 04031262.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4. Стоимость приватизируемого имущества.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Нормативная цена газопровода высокого и низкого давления и земельных участков под ним равна рыночной стоимости и составляет 13 924 750,20 (тринадцать миллионов девятьсот двадцать четыре тысячи семьсот пятьдесят) рублей 20 копеек на основании отчета № 31/174/09-2015 об оценке рыночной стоимости объектов газового хозяйства на земельных участках на 04.09.2015 года.</w:t>
      </w:r>
    </w:p>
    <w:p w:rsidR="00AC218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 xml:space="preserve">5. Продавец – Отдел приватизации и торгов Комитета по управлению муниципальным имуществом муниципального района Сергиевский </w:t>
      </w:r>
    </w:p>
    <w:p w:rsidR="00633B5D" w:rsidRPr="00633B5D" w:rsidRDefault="00633B5D" w:rsidP="00AC218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Самарской области.</w:t>
      </w:r>
    </w:p>
    <w:p w:rsidR="00633B5D" w:rsidRPr="00633B5D" w:rsidRDefault="00633B5D" w:rsidP="00633B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b/>
          <w:sz w:val="12"/>
          <w:szCs w:val="12"/>
        </w:rPr>
        <w:t>Раздел второй</w:t>
      </w:r>
      <w:r w:rsidRPr="00633B5D">
        <w:rPr>
          <w:rFonts w:ascii="Times New Roman" w:hAnsi="Times New Roman"/>
          <w:sz w:val="12"/>
          <w:szCs w:val="12"/>
        </w:rPr>
        <w:t>: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1.Способ приватизации: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33B5D">
        <w:rPr>
          <w:rFonts w:ascii="Times New Roman" w:hAnsi="Times New Roman"/>
          <w:sz w:val="12"/>
          <w:szCs w:val="12"/>
        </w:rPr>
        <w:t>Аукцион</w:t>
      </w:r>
      <w:proofErr w:type="gramEnd"/>
      <w:r w:rsidRPr="00633B5D">
        <w:rPr>
          <w:rFonts w:ascii="Times New Roman" w:hAnsi="Times New Roman"/>
          <w:sz w:val="12"/>
          <w:szCs w:val="12"/>
        </w:rPr>
        <w:t xml:space="preserve"> открытый по составу участников и по форме подачи предложений о цене.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2.Цена первоначального предложения: 13 924 750,20 (тринадцать миллионов девятьсот двадцать четыре тысячи семьсот пятьдесят) рублей 20 копеек.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3.Шаг аукциона: 696 237,51 (шестьсот девяносто шесть тысяч двести тридцать семь) рублей 51 копейка.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4.Форма платежа – единовременная после заключения договора купли-продажи в течение 5 дней.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5. Срок приватизации – сентябрь-декабрь 2015 года.</w:t>
      </w:r>
    </w:p>
    <w:p w:rsidR="00633B5D" w:rsidRPr="00633B5D" w:rsidRDefault="00633B5D" w:rsidP="00633B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3B5D">
        <w:rPr>
          <w:rFonts w:ascii="Times New Roman" w:hAnsi="Times New Roman"/>
          <w:sz w:val="12"/>
          <w:szCs w:val="12"/>
        </w:rPr>
        <w:t>6. К участию в аукционе допускаются юридические и физические лица, признанные в соответствии с законодательством покупателями.</w:t>
      </w:r>
    </w:p>
    <w:p w:rsidR="00D70A8D" w:rsidRDefault="00D70A8D" w:rsidP="00EB58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B58CD" w:rsidRPr="00EB58CD" w:rsidRDefault="00EB58CD" w:rsidP="00EB58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58CD">
        <w:rPr>
          <w:rFonts w:ascii="Times New Roman" w:hAnsi="Times New Roman"/>
          <w:b/>
          <w:sz w:val="12"/>
          <w:szCs w:val="12"/>
        </w:rPr>
        <w:t>Информационное сообщение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B58CD">
        <w:rPr>
          <w:rFonts w:ascii="Times New Roman" w:hAnsi="Times New Roman"/>
          <w:b/>
          <w:sz w:val="12"/>
          <w:szCs w:val="12"/>
        </w:rPr>
        <w:t>о продаже муниципального имущества на аукционе.</w:t>
      </w:r>
    </w:p>
    <w:p w:rsidR="00EB58CD" w:rsidRPr="00EB58CD" w:rsidRDefault="00EB58CD" w:rsidP="00EB58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Сергиевский, именуемый в дальнейшем «Продавец», проводит продажу на аукционе объектов муниципального недвижимого имущества. 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Продажа на аукционе объектов муниципального имущества проводится на основании Распоряжения администрации муниципального района Сергиевский Самарской области от 07.09.2015 года №1235-р «Об утверждении условий приватизации объекта газового хозяйства и земельных участков».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Собственник выставленного на продажу имущества - муниципальное образование – муниципальный район Сергиевский Самарской области. 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Продавец – Отдел приватизации и торгов Комитета по управлению муниципальным имуществом муниципального района Сергиевский Самарской области.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На аукцион выставляется объект газового хозяйства и земельные участки: 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1.1. Газопровод высокого и низкого давления, протяженность 49742 м, год постройки 1997, расположенный по адресу: Самарская область, муниципальный район Сергиевский, с. Сергиевск, кадастровый номер 63:31:0000000:4590.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Зарегистрировано ограничение (обременение) аренда, на срок по 14.06.2030г., в польз</w:t>
      </w:r>
      <w:proofErr w:type="gramStart"/>
      <w:r w:rsidRPr="000915CA">
        <w:rPr>
          <w:rFonts w:ascii="Times New Roman" w:hAnsi="Times New Roman"/>
          <w:sz w:val="12"/>
          <w:szCs w:val="12"/>
        </w:rPr>
        <w:t>у ООО</w:t>
      </w:r>
      <w:proofErr w:type="gramEnd"/>
      <w:r w:rsidRPr="000915CA">
        <w:rPr>
          <w:rFonts w:ascii="Times New Roman" w:hAnsi="Times New Roman"/>
          <w:sz w:val="12"/>
          <w:szCs w:val="12"/>
        </w:rPr>
        <w:t xml:space="preserve"> «</w:t>
      </w:r>
      <w:proofErr w:type="spellStart"/>
      <w:r w:rsidRPr="000915CA">
        <w:rPr>
          <w:rFonts w:ascii="Times New Roman" w:hAnsi="Times New Roman"/>
          <w:sz w:val="12"/>
          <w:szCs w:val="12"/>
        </w:rPr>
        <w:t>Средневолжская</w:t>
      </w:r>
      <w:proofErr w:type="spellEnd"/>
      <w:r w:rsidRPr="000915CA">
        <w:rPr>
          <w:rFonts w:ascii="Times New Roman" w:hAnsi="Times New Roman"/>
          <w:sz w:val="12"/>
          <w:szCs w:val="12"/>
        </w:rPr>
        <w:t xml:space="preserve"> газовая компания», запись о регистрации 63-63/031-63/031/400/2015-2381/1 от 20.07.2015г. на основании Договора №АН-1850/15 аренды объекта газового хозяйства от 01.07.2015г.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1.2. Земельный участок, площадь 2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2 кв.м., кадастровый номер 63:31:0000000:4615.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1.3 Земельный участок, площадь 1 кв. м., разрешенное использование: для использования под газопровод высокого давления, категория земель: земли населенных пунктов, расположенный по адресу: Самарская область, муниципальный район Сергиевский, газопровод высокого давления </w:t>
      </w:r>
      <w:proofErr w:type="gramStart"/>
      <w:r w:rsidRPr="000915CA">
        <w:rPr>
          <w:rFonts w:ascii="Times New Roman" w:hAnsi="Times New Roman"/>
          <w:sz w:val="12"/>
          <w:szCs w:val="12"/>
        </w:rPr>
        <w:t>в</w:t>
      </w:r>
      <w:proofErr w:type="gramEnd"/>
      <w:r w:rsidRPr="000915CA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915CA">
        <w:rPr>
          <w:rFonts w:ascii="Times New Roman" w:hAnsi="Times New Roman"/>
          <w:sz w:val="12"/>
          <w:szCs w:val="12"/>
        </w:rPr>
        <w:t>с</w:t>
      </w:r>
      <w:proofErr w:type="gramEnd"/>
      <w:r w:rsidRPr="000915CA">
        <w:rPr>
          <w:rFonts w:ascii="Times New Roman" w:hAnsi="Times New Roman"/>
          <w:sz w:val="12"/>
          <w:szCs w:val="12"/>
        </w:rPr>
        <w:t>. Сергиевск около средней школы №1 с. Сергиевск ул. Ленина д. 66, кадастровый номер 63:31:0702019:220.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1.4. Земельный участок, площадь 2 кв.м., разрешенное использование: для использования под газопровод высокого давления, категория земель: земли населенных пунктов, расположенный по адресу: Самарская область, муниципальный район Сергиевский, газопровод высокого давления </w:t>
      </w:r>
      <w:proofErr w:type="gramStart"/>
      <w:r w:rsidRPr="000915CA">
        <w:rPr>
          <w:rFonts w:ascii="Times New Roman" w:hAnsi="Times New Roman"/>
          <w:sz w:val="12"/>
          <w:szCs w:val="12"/>
        </w:rPr>
        <w:t>в</w:t>
      </w:r>
      <w:proofErr w:type="gramEnd"/>
      <w:r w:rsidRPr="000915CA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915CA">
        <w:rPr>
          <w:rFonts w:ascii="Times New Roman" w:hAnsi="Times New Roman"/>
          <w:sz w:val="12"/>
          <w:szCs w:val="12"/>
        </w:rPr>
        <w:t>с</w:t>
      </w:r>
      <w:proofErr w:type="gramEnd"/>
      <w:r w:rsidRPr="000915CA">
        <w:rPr>
          <w:rFonts w:ascii="Times New Roman" w:hAnsi="Times New Roman"/>
          <w:sz w:val="12"/>
          <w:szCs w:val="12"/>
        </w:rPr>
        <w:t>. Сергиевск от ШГРП № 34 до котельной МПМК, кадастровый номер 63:31:0000000:4596.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1.5. Земельный участок, площадь 9 кв.м., разрешенное использование: для использования под газопровод высокого давления, категория земель: земли населенных пунктов, расположенный по адресу: Самарская область, муниципальный район Сергиевский, газопровод высокого давления </w:t>
      </w:r>
      <w:proofErr w:type="gramStart"/>
      <w:r w:rsidRPr="000915CA">
        <w:rPr>
          <w:rFonts w:ascii="Times New Roman" w:hAnsi="Times New Roman"/>
          <w:sz w:val="12"/>
          <w:szCs w:val="12"/>
        </w:rPr>
        <w:t>в</w:t>
      </w:r>
      <w:proofErr w:type="gramEnd"/>
      <w:r w:rsidRPr="000915CA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915CA">
        <w:rPr>
          <w:rFonts w:ascii="Times New Roman" w:hAnsi="Times New Roman"/>
          <w:sz w:val="12"/>
          <w:szCs w:val="12"/>
        </w:rPr>
        <w:t>с</w:t>
      </w:r>
      <w:proofErr w:type="gramEnd"/>
      <w:r w:rsidRPr="000915CA">
        <w:rPr>
          <w:rFonts w:ascii="Times New Roman" w:hAnsi="Times New Roman"/>
          <w:sz w:val="12"/>
          <w:szCs w:val="12"/>
        </w:rPr>
        <w:t>. Сергиевск от места врезки до котельной ПУ-71, кадастровый номер 63:31:0702035:279.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1.6. Земельный участок, площадь 31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31 кв.м., кадастровый номер 63:31:0000000:4609.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1.7. Земельный участок, площадь 50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50 кв.м., кадастровый номер 63:31:0000000:4620.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lastRenderedPageBreak/>
        <w:t>1.8. Земельный участок, площадь 32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32 кв.м., кадастровый номер 63:31:0000000:4616.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1.9. Земельный участок, площадь 22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22 кв.м., кадастровый номер 63:31:0000000:4625.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1.10. Земельный участок, площадь 2 кв.м., разрешенное использование: для использования под газопровод высокого давления, категория земель: земли сельскохозяйственного назначения, расположенный по адресу: Самарская область, муниципальный район Сергиевский, газопровод высокого давления от места врезки в ГУ у ГРП № 3 с. Сергиевск до ГРП </w:t>
      </w:r>
      <w:proofErr w:type="gramStart"/>
      <w:r w:rsidRPr="000915CA">
        <w:rPr>
          <w:rFonts w:ascii="Times New Roman" w:hAnsi="Times New Roman"/>
          <w:sz w:val="12"/>
          <w:szCs w:val="12"/>
        </w:rPr>
        <w:t>с</w:t>
      </w:r>
      <w:proofErr w:type="gramEnd"/>
      <w:r w:rsidRPr="000915CA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0915CA">
        <w:rPr>
          <w:rFonts w:ascii="Times New Roman" w:hAnsi="Times New Roman"/>
          <w:sz w:val="12"/>
          <w:szCs w:val="12"/>
        </w:rPr>
        <w:t>Успенка</w:t>
      </w:r>
      <w:proofErr w:type="gramEnd"/>
      <w:r w:rsidRPr="000915CA">
        <w:rPr>
          <w:rFonts w:ascii="Times New Roman" w:hAnsi="Times New Roman"/>
          <w:sz w:val="12"/>
          <w:szCs w:val="12"/>
        </w:rPr>
        <w:t>, кадастровый номер 63:31:0000000:4622.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1.11. Земельный участок, площадь 32 кв.м.,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 газопровод низкого давления 32 кв.м., кадастровый номер 63:31:0000000:4627.</w:t>
      </w:r>
    </w:p>
    <w:p w:rsidR="00D70A8D" w:rsidRDefault="00D70A8D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Способ приватизации – продажа на открытом аукционе.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Начальная цена составляет 13 924 750,2 (тринадцать миллионов девятьсот двадцать четыре тысячи семьсот пятьдесят) рублей 20 копеек, в 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915CA">
        <w:rPr>
          <w:rFonts w:ascii="Times New Roman" w:hAnsi="Times New Roman"/>
          <w:sz w:val="12"/>
          <w:szCs w:val="12"/>
        </w:rPr>
        <w:t>ч.: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- объекта газового хозяйства – 13 833 250,2 (Тринадцать миллионов восемьсот тридцать три тысячи двести пятьдесят) рублей 20 копеек;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- земельных участков – 91 500,00 (девяносто одна тысяча пятьсот) рублей 00 копеек.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Шаг равен 696 237,51 (шестьсот девяносто шесть тысяч двести тридцать семь) рублей 51 копейка, в 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915CA">
        <w:rPr>
          <w:rFonts w:ascii="Times New Roman" w:hAnsi="Times New Roman"/>
          <w:sz w:val="12"/>
          <w:szCs w:val="12"/>
        </w:rPr>
        <w:t>ч.: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- объекта газового хозяйства –691 662,51 (шестьсот девяносто одна тысяча шестьсот шестьдесят два) рубля 51 копейка;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- земельных участков – 4575,00 (четыре тысячи пятьсот семьдесят пять) рублей 00 копеек.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Размер задатка (10% начальной цены) равен 1 392 475,02 (Один миллион триста девяносто две тысячи четыреста семьдесят пять) рублей 02 копейки, в 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915CA">
        <w:rPr>
          <w:rFonts w:ascii="Times New Roman" w:hAnsi="Times New Roman"/>
          <w:sz w:val="12"/>
          <w:szCs w:val="12"/>
        </w:rPr>
        <w:t>ч.: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- за объект газового хозяйства – 1 383 325,02 (Один миллион триста восемьдесят три тысячи триста двадцать пять) рублей 02 копейки; 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- за земельные участки –9 150,00 (девять тысяч сто пятьдесят) рублей 00 копеек.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Средства по оплате задатка за объект газового хозяйства зачисляются по следующим реквизитам: 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</w:t>
      </w:r>
      <w:proofErr w:type="gramStart"/>
      <w:r w:rsidRPr="000915CA">
        <w:rPr>
          <w:rFonts w:ascii="Times New Roman" w:hAnsi="Times New Roman"/>
          <w:sz w:val="12"/>
          <w:szCs w:val="12"/>
        </w:rPr>
        <w:t>р</w:t>
      </w:r>
      <w:proofErr w:type="gramEnd"/>
      <w:r w:rsidRPr="000915CA">
        <w:rPr>
          <w:rFonts w:ascii="Times New Roman" w:hAnsi="Times New Roman"/>
          <w:sz w:val="12"/>
          <w:szCs w:val="12"/>
        </w:rPr>
        <w:t>/с 40302810636015000068 в Отделении Самара г. Самара БИК – 043601001, ОКТМО – 36638000, КБК - 60811402053050000410.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Средства по оплате задатка за земельные участки зачисляются по следующим реквизитам: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</w:t>
      </w:r>
      <w:proofErr w:type="gramStart"/>
      <w:r w:rsidRPr="000915CA">
        <w:rPr>
          <w:rFonts w:ascii="Times New Roman" w:hAnsi="Times New Roman"/>
          <w:sz w:val="12"/>
          <w:szCs w:val="12"/>
        </w:rPr>
        <w:t>р</w:t>
      </w:r>
      <w:proofErr w:type="gramEnd"/>
      <w:r w:rsidRPr="000915CA">
        <w:rPr>
          <w:rFonts w:ascii="Times New Roman" w:hAnsi="Times New Roman"/>
          <w:sz w:val="12"/>
          <w:szCs w:val="12"/>
        </w:rPr>
        <w:t>/с 40302810636015000068 в Отделении Самара г. Самара БИК – 043601001, ОКТМО – 36638000, КБК – 60811406025050000430.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В соответствии с Федеральным законом от 21.11.2008 г. № 224-ФЗ покупатели муниципального имущества, за исключением физических лиц, не являющихся индивидуальными предпринимателями, обязаны уплатить налог на добавленную стоимость. 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Форма подачи предложения о цене – открытая.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Условия и сроки платежа: единовременная оплата после заключения договора купли-продажи в течение 5 дней.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Заявки с прилагаемыми к ним документами </w:t>
      </w:r>
      <w:proofErr w:type="gramStart"/>
      <w:r w:rsidRPr="000915CA">
        <w:rPr>
          <w:rFonts w:ascii="Times New Roman" w:hAnsi="Times New Roman"/>
          <w:sz w:val="12"/>
          <w:szCs w:val="12"/>
        </w:rPr>
        <w:t>принимаются представителем Продавца начиная</w:t>
      </w:r>
      <w:proofErr w:type="gramEnd"/>
      <w:r w:rsidRPr="000915CA">
        <w:rPr>
          <w:rFonts w:ascii="Times New Roman" w:hAnsi="Times New Roman"/>
          <w:sz w:val="12"/>
          <w:szCs w:val="12"/>
        </w:rPr>
        <w:t xml:space="preserve"> с </w:t>
      </w:r>
      <w:r w:rsidRPr="000915CA">
        <w:rPr>
          <w:rFonts w:ascii="Times New Roman" w:hAnsi="Times New Roman"/>
          <w:b/>
          <w:sz w:val="12"/>
          <w:szCs w:val="12"/>
        </w:rPr>
        <w:t>09.09.2015</w:t>
      </w:r>
      <w:r w:rsidRPr="000915CA">
        <w:rPr>
          <w:rFonts w:ascii="Times New Roman" w:hAnsi="Times New Roman"/>
          <w:sz w:val="12"/>
          <w:szCs w:val="12"/>
        </w:rPr>
        <w:t xml:space="preserve"> года по рабочим дням с 9-00 до 12-00 и с 13-00 до 16-00 по адресу: Самарская область, Сергиевский район, с. Сергиевск, ул. Советская, д.65, каб. 19, 20. Телефон / факс 2-21-91.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Дата и время окончания приема заявок на участие в аукционе </w:t>
      </w:r>
      <w:r w:rsidRPr="000915CA">
        <w:rPr>
          <w:rFonts w:ascii="Times New Roman" w:hAnsi="Times New Roman"/>
          <w:b/>
          <w:sz w:val="12"/>
          <w:szCs w:val="12"/>
        </w:rPr>
        <w:t>05.10.2015</w:t>
      </w:r>
      <w:r w:rsidRPr="000915CA">
        <w:rPr>
          <w:rFonts w:ascii="Times New Roman" w:hAnsi="Times New Roman"/>
          <w:sz w:val="12"/>
          <w:szCs w:val="12"/>
        </w:rPr>
        <w:t xml:space="preserve"> года в 16 час. 00 мин. 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Дата определения участников аукциона </w:t>
      </w:r>
      <w:r w:rsidRPr="000915CA">
        <w:rPr>
          <w:rFonts w:ascii="Times New Roman" w:hAnsi="Times New Roman"/>
          <w:b/>
          <w:sz w:val="12"/>
          <w:szCs w:val="12"/>
        </w:rPr>
        <w:t>09.10.2015</w:t>
      </w:r>
      <w:r w:rsidRPr="000915CA">
        <w:rPr>
          <w:rFonts w:ascii="Times New Roman" w:hAnsi="Times New Roman"/>
          <w:sz w:val="12"/>
          <w:szCs w:val="12"/>
        </w:rPr>
        <w:t>г.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Дата проведения аукциона </w:t>
      </w:r>
      <w:r w:rsidRPr="000915CA">
        <w:rPr>
          <w:rFonts w:ascii="Times New Roman" w:hAnsi="Times New Roman"/>
          <w:b/>
          <w:sz w:val="12"/>
          <w:szCs w:val="12"/>
        </w:rPr>
        <w:t>26.10.2015</w:t>
      </w:r>
      <w:r w:rsidRPr="000915CA">
        <w:rPr>
          <w:rFonts w:ascii="Times New Roman" w:hAnsi="Times New Roman"/>
          <w:sz w:val="12"/>
          <w:szCs w:val="12"/>
        </w:rPr>
        <w:t>г. в 10-00 часов по адресу: с. Сергиевск, ул. Советская, д. 65, каб. 19.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Документы, предоставляемые покупателями.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Одновременно с заявкой претенденты представляют следующие документы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юридические лица: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заверенные копии учредительных документов;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физические лица предъявляют документ, удостоверяющий личность, или представляют копии всех его листов.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0915CA">
        <w:rPr>
          <w:rFonts w:ascii="Times New Roman" w:hAnsi="Times New Roman"/>
          <w:sz w:val="12"/>
          <w:szCs w:val="12"/>
        </w:rPr>
        <w:t>,</w:t>
      </w:r>
      <w:proofErr w:type="gramEnd"/>
      <w:r w:rsidRPr="000915CA">
        <w:rPr>
          <w:rFonts w:ascii="Times New Roman" w:hAnsi="Times New Roman"/>
          <w:sz w:val="12"/>
          <w:szCs w:val="1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Pr="000915CA">
          <w:rPr>
            <w:rStyle w:val="ae"/>
            <w:rFonts w:ascii="Times New Roman" w:hAnsi="Times New Roman"/>
            <w:sz w:val="12"/>
            <w:szCs w:val="12"/>
          </w:rPr>
          <w:t>порядке</w:t>
        </w:r>
      </w:hyperlink>
      <w:r w:rsidRPr="000915CA">
        <w:rPr>
          <w:rFonts w:ascii="Times New Roman" w:hAnsi="Times New Roman"/>
          <w:sz w:val="12"/>
          <w:szCs w:val="12"/>
        </w:rPr>
        <w:t>, или нотариально заверенная копия такой доверенности. В случае</w:t>
      </w:r>
      <w:proofErr w:type="gramStart"/>
      <w:r w:rsidRPr="000915CA">
        <w:rPr>
          <w:rFonts w:ascii="Times New Roman" w:hAnsi="Times New Roman"/>
          <w:sz w:val="12"/>
          <w:szCs w:val="12"/>
        </w:rPr>
        <w:t>,</w:t>
      </w:r>
      <w:proofErr w:type="gramEnd"/>
      <w:r w:rsidRPr="000915CA">
        <w:rPr>
          <w:rFonts w:ascii="Times New Roman" w:hAnsi="Times New Roman"/>
          <w:sz w:val="12"/>
          <w:szCs w:val="1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Продажа объектов на аукционе проводится  в соответствии с требованиями Федерального закона РФ «О приватизации государственного и муниципального имущества» от 21 декабря 2001г. № 178-ФЗ, Положения об организации продажи государственного или муниципального имущества на аукционе, утвержденного Постановлением Правительства РФ от 12 августа 2002г № 585.   </w:t>
      </w:r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915CA">
        <w:rPr>
          <w:rFonts w:ascii="Times New Roman" w:hAnsi="Times New Roman"/>
          <w:sz w:val="12"/>
          <w:szCs w:val="12"/>
        </w:rPr>
        <w:t>К участию в аукционе допускаются юридические и физические лица, которые в соответствии со ст. 5 Федерального Закона РФ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законодательством о приватизации и объявленным в настоящем информационном сообщении.</w:t>
      </w:r>
      <w:proofErr w:type="gramEnd"/>
    </w:p>
    <w:p w:rsidR="000915CA" w:rsidRP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 xml:space="preserve">Срок заключения договора купли-продажи - не ранее 10 рабочих дней и не позднее 15 рабочих дней со дня подведения итогов аукциона. </w:t>
      </w:r>
    </w:p>
    <w:p w:rsidR="000915CA" w:rsidRDefault="000915CA" w:rsidP="00091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15CA">
        <w:rPr>
          <w:rFonts w:ascii="Times New Roman" w:hAnsi="Times New Roman"/>
          <w:sz w:val="12"/>
          <w:szCs w:val="12"/>
        </w:rPr>
        <w:t>За получением дополнительной информации, в том числе ознакомлением с условиями  договора купли-продажи, обращаться с 09 сентября по 05 октября 2015 г. по рабочим дням с 9-00 до 12-00 и с 13-00 до 16-00 часов по адресу Продавца.</w:t>
      </w:r>
    </w:p>
    <w:p w:rsidR="00E30414" w:rsidRDefault="00E30414" w:rsidP="00E30414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  <w:r w:rsidRPr="00E30414">
        <w:rPr>
          <w:rFonts w:ascii="Times New Roman" w:hAnsi="Times New Roman"/>
          <w:b/>
          <w:sz w:val="12"/>
          <w:szCs w:val="12"/>
        </w:rPr>
        <w:lastRenderedPageBreak/>
        <w:t>Сообщение о планируемом изъятии</w:t>
      </w:r>
    </w:p>
    <w:p w:rsidR="00E30414" w:rsidRPr="00E30414" w:rsidRDefault="00E30414" w:rsidP="00E30414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</w:p>
    <w:p w:rsidR="00E30414" w:rsidRPr="00E30414" w:rsidRDefault="00E30414" w:rsidP="00E30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0414">
        <w:rPr>
          <w:rFonts w:ascii="Times New Roman" w:hAnsi="Times New Roman"/>
          <w:sz w:val="12"/>
          <w:szCs w:val="12"/>
        </w:rPr>
        <w:t xml:space="preserve">В связи с признанием жилого дома расположенного по адресу: </w:t>
      </w:r>
      <w:proofErr w:type="gramStart"/>
      <w:r w:rsidRPr="00E30414">
        <w:rPr>
          <w:rFonts w:ascii="Times New Roman" w:hAnsi="Times New Roman"/>
          <w:sz w:val="12"/>
          <w:szCs w:val="12"/>
        </w:rPr>
        <w:t>Самарская область, Сергиевский район, п.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30414">
        <w:rPr>
          <w:rFonts w:ascii="Times New Roman" w:hAnsi="Times New Roman"/>
          <w:sz w:val="12"/>
          <w:szCs w:val="12"/>
        </w:rPr>
        <w:t>Серноводск,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30414">
        <w:rPr>
          <w:rFonts w:ascii="Times New Roman" w:hAnsi="Times New Roman"/>
          <w:sz w:val="12"/>
          <w:szCs w:val="12"/>
        </w:rPr>
        <w:t>Революции, д.20 аварийным на основании распоряжения Администрации Сергиевского района Самарской области №718а-р от 02.11.2006г.,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  <w:proofErr w:type="gramEnd"/>
    </w:p>
    <w:p w:rsidR="00E30414" w:rsidRPr="00E30414" w:rsidRDefault="00E30414" w:rsidP="00E30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0414">
        <w:rPr>
          <w:rFonts w:ascii="Times New Roman" w:hAnsi="Times New Roman"/>
          <w:sz w:val="12"/>
          <w:szCs w:val="12"/>
        </w:rPr>
        <w:t xml:space="preserve">Кадастровый номер – 63:31:0806018:51, адрес: </w:t>
      </w:r>
      <w:proofErr w:type="gramStart"/>
      <w:r w:rsidRPr="00E30414">
        <w:rPr>
          <w:rFonts w:ascii="Times New Roman" w:hAnsi="Times New Roman"/>
          <w:sz w:val="12"/>
          <w:szCs w:val="12"/>
        </w:rPr>
        <w:t>Самарская область, Сергиевский район, п.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30414">
        <w:rPr>
          <w:rFonts w:ascii="Times New Roman" w:hAnsi="Times New Roman"/>
          <w:sz w:val="12"/>
          <w:szCs w:val="12"/>
        </w:rPr>
        <w:t>Серноводск,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30414">
        <w:rPr>
          <w:rFonts w:ascii="Times New Roman" w:hAnsi="Times New Roman"/>
          <w:sz w:val="12"/>
          <w:szCs w:val="12"/>
        </w:rPr>
        <w:t>Революции, д.20, площадь – 195 кв.м, категория земель – земли населенных пунктов, разрешенное использование – для дальнейшей эксплуатации территории земельного участка курорта «Сергиевские минеральные воды» (жилой дом).</w:t>
      </w:r>
      <w:proofErr w:type="gramEnd"/>
    </w:p>
    <w:p w:rsidR="00E30414" w:rsidRPr="00E30414" w:rsidRDefault="00E30414" w:rsidP="00E30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0414">
        <w:rPr>
          <w:rFonts w:ascii="Times New Roman" w:hAnsi="Times New Roman"/>
          <w:sz w:val="12"/>
          <w:szCs w:val="12"/>
        </w:rPr>
        <w:t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30414">
        <w:rPr>
          <w:rFonts w:ascii="Times New Roman" w:hAnsi="Times New Roman"/>
          <w:sz w:val="12"/>
          <w:szCs w:val="12"/>
        </w:rPr>
        <w:t xml:space="preserve">Советская, д.65, каб. 23, заявления могут быть поданы в течение 60 дней </w:t>
      </w:r>
      <w:proofErr w:type="gramStart"/>
      <w:r w:rsidRPr="00E30414">
        <w:rPr>
          <w:rFonts w:ascii="Times New Roman" w:hAnsi="Times New Roman"/>
          <w:sz w:val="12"/>
          <w:szCs w:val="12"/>
        </w:rPr>
        <w:t>с даты публикации</w:t>
      </w:r>
      <w:proofErr w:type="gramEnd"/>
      <w:r w:rsidRPr="00E30414">
        <w:rPr>
          <w:rFonts w:ascii="Times New Roman" w:hAnsi="Times New Roman"/>
          <w:sz w:val="12"/>
          <w:szCs w:val="12"/>
        </w:rPr>
        <w:t xml:space="preserve"> настоящего сообщения.</w:t>
      </w:r>
    </w:p>
    <w:p w:rsidR="00E30414" w:rsidRPr="00E30414" w:rsidRDefault="00E30414" w:rsidP="00E30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0414">
        <w:rPr>
          <w:rFonts w:ascii="Times New Roman" w:hAnsi="Times New Roman"/>
          <w:sz w:val="12"/>
          <w:szCs w:val="12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E30414" w:rsidRPr="00E30414" w:rsidRDefault="00E30414" w:rsidP="00E30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0414">
        <w:rPr>
          <w:rFonts w:ascii="Times New Roman" w:hAnsi="Times New Roman"/>
          <w:sz w:val="12"/>
          <w:szCs w:val="12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области.</w:t>
      </w:r>
    </w:p>
    <w:p w:rsidR="009D389E" w:rsidRDefault="009D389E" w:rsidP="00EE2B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E2B91" w:rsidRDefault="00EE2B91" w:rsidP="00EE2B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E2B91" w:rsidRPr="00EE2B91" w:rsidRDefault="00EE2B91" w:rsidP="00EE2B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EE2B91" w:rsidRPr="00EE2B91" w:rsidRDefault="00EE2B91" w:rsidP="00EE2B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B9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E2B91" w:rsidRPr="00EE2B91" w:rsidRDefault="00EE2B91" w:rsidP="00EE2B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2B9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E2B91" w:rsidRPr="00EE2B91" w:rsidRDefault="00EE2B91" w:rsidP="00EE2B9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E2B91" w:rsidRPr="00EE2B91" w:rsidRDefault="00EE2B91" w:rsidP="00EE2B9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EE2B91" w:rsidRPr="00EE2B91" w:rsidRDefault="00EE2B91" w:rsidP="00EE2B9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E2B91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1</w:t>
      </w:r>
      <w:r w:rsidRPr="00EE2B91">
        <w:rPr>
          <w:rFonts w:ascii="Times New Roman" w:hAnsi="Times New Roman"/>
          <w:sz w:val="12"/>
          <w:szCs w:val="12"/>
        </w:rPr>
        <w:t xml:space="preserve"> сентября 2015г.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EE2B91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24</w:t>
      </w:r>
    </w:p>
    <w:p w:rsidR="00783B1B" w:rsidRDefault="00783B1B" w:rsidP="00783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3B1B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Антоновка муниципального рай</w:t>
      </w:r>
      <w:r>
        <w:rPr>
          <w:rFonts w:ascii="Times New Roman" w:hAnsi="Times New Roman"/>
          <w:b/>
          <w:sz w:val="12"/>
          <w:szCs w:val="12"/>
        </w:rPr>
        <w:t>она Сергиевский</w:t>
      </w:r>
    </w:p>
    <w:p w:rsidR="00783B1B" w:rsidRDefault="00783B1B" w:rsidP="00783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3B1B">
        <w:rPr>
          <w:rFonts w:ascii="Times New Roman" w:hAnsi="Times New Roman"/>
          <w:b/>
          <w:sz w:val="12"/>
          <w:szCs w:val="12"/>
        </w:rPr>
        <w:t>№17 от 10.10.2012г. «Об утверждении Правил  благоустройства</w:t>
      </w:r>
      <w:r w:rsidRPr="00783B1B">
        <w:rPr>
          <w:rFonts w:ascii="Times New Roman" w:hAnsi="Times New Roman"/>
          <w:sz w:val="12"/>
          <w:szCs w:val="12"/>
        </w:rPr>
        <w:t xml:space="preserve">, </w:t>
      </w:r>
      <w:r w:rsidRPr="00783B1B">
        <w:rPr>
          <w:rFonts w:ascii="Times New Roman" w:hAnsi="Times New Roman"/>
          <w:b/>
          <w:sz w:val="12"/>
          <w:szCs w:val="12"/>
        </w:rPr>
        <w:t xml:space="preserve">организации сбора и вывоза твердых бытовых отходов и мусора </w:t>
      </w:r>
    </w:p>
    <w:p w:rsidR="00783B1B" w:rsidRDefault="00783B1B" w:rsidP="00783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3B1B">
        <w:rPr>
          <w:rFonts w:ascii="Times New Roman" w:hAnsi="Times New Roman"/>
          <w:b/>
          <w:sz w:val="12"/>
          <w:szCs w:val="12"/>
        </w:rPr>
        <w:t>на территории сельского поселения  Антоновка муниципального района Сергиевский Самарской области»</w:t>
      </w:r>
    </w:p>
    <w:p w:rsidR="00783B1B" w:rsidRPr="00783B1B" w:rsidRDefault="00783B1B" w:rsidP="00783B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783B1B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83B1B">
        <w:rPr>
          <w:rFonts w:ascii="Times New Roman" w:hAnsi="Times New Roman"/>
          <w:sz w:val="12"/>
          <w:szCs w:val="12"/>
        </w:rPr>
        <w:t>сельского  поселения  Антоновка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783B1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Антоновка, Собрание представителей сельского  поселения  Антоновка</w:t>
      </w:r>
    </w:p>
    <w:p w:rsid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783B1B">
        <w:rPr>
          <w:rFonts w:ascii="Times New Roman" w:hAnsi="Times New Roman"/>
          <w:sz w:val="12"/>
          <w:szCs w:val="12"/>
          <w:lang w:val="x-none"/>
        </w:rPr>
        <w:t>:</w:t>
      </w:r>
    </w:p>
    <w:p w:rsidR="00F9156F" w:rsidRDefault="00F9156F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83B1B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Антоновка муниципального района Сергиевский № 17 от 10.10.2012г. «Об утверждении Правил  благоустройства, организации сбора и вывоза твердых бытовых отходов и мусора на территории сельского  поселения  Антоновка муниципального района Сергиевский Самарской области» (в редакции от 03.06.2014г. №18)</w:t>
      </w:r>
      <w:r w:rsidRPr="00783B1B">
        <w:rPr>
          <w:rFonts w:ascii="Times New Roman" w:hAnsi="Times New Roman"/>
          <w:b/>
          <w:sz w:val="12"/>
          <w:szCs w:val="12"/>
        </w:rPr>
        <w:t xml:space="preserve"> </w:t>
      </w:r>
      <w:r w:rsidRPr="00783B1B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783B1B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783B1B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783B1B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783B1B" w:rsidRPr="00783B1B" w:rsidRDefault="00783B1B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783B1B">
        <w:rPr>
          <w:rFonts w:ascii="Times New Roman" w:hAnsi="Times New Roman"/>
          <w:sz w:val="12"/>
          <w:szCs w:val="12"/>
        </w:rPr>
        <w:t>.».</w:t>
      </w:r>
      <w:proofErr w:type="gramEnd"/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783B1B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Антоновка.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 xml:space="preserve">.3. </w:t>
      </w:r>
      <w:r w:rsidRPr="00783B1B">
        <w:rPr>
          <w:rFonts w:ascii="Times New Roman" w:hAnsi="Times New Roman"/>
          <w:sz w:val="12"/>
          <w:szCs w:val="12"/>
        </w:rPr>
        <w:t>Пункт 7.4.4.3 Раздела 7 Приложения №1 Правил изложить в следующей редакции:</w:t>
      </w:r>
      <w:r w:rsidRPr="00783B1B">
        <w:rPr>
          <w:rFonts w:ascii="Times New Roman" w:hAnsi="Times New Roman"/>
          <w:b/>
          <w:sz w:val="12"/>
          <w:szCs w:val="12"/>
        </w:rPr>
        <w:t xml:space="preserve"> </w:t>
      </w:r>
      <w:r w:rsidRPr="00783B1B">
        <w:rPr>
          <w:rFonts w:ascii="Times New Roman" w:hAnsi="Times New Roman"/>
          <w:sz w:val="12"/>
          <w:szCs w:val="12"/>
        </w:rPr>
        <w:t xml:space="preserve"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Антоновка. 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 xml:space="preserve"> К заявлению прилагаются: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783B1B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783B1B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 xml:space="preserve"> 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 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 xml:space="preserve">Данная процедура осуществляется бесплатно. 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83B1B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783B1B">
        <w:rPr>
          <w:rFonts w:ascii="Times New Roman" w:hAnsi="Times New Roman"/>
          <w:sz w:val="12"/>
          <w:szCs w:val="12"/>
        </w:rPr>
        <w:t>.»</w:t>
      </w:r>
      <w:proofErr w:type="gramEnd"/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83B1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83B1B" w:rsidRPr="00783B1B" w:rsidRDefault="00783B1B" w:rsidP="00783B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83B1B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783B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83B1B" w:rsidRPr="00783B1B" w:rsidRDefault="00783B1B" w:rsidP="00783B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  <w:lang w:val="x-none"/>
        </w:rPr>
        <w:t>Глав</w:t>
      </w:r>
      <w:r w:rsidRPr="00783B1B">
        <w:rPr>
          <w:rFonts w:ascii="Times New Roman" w:hAnsi="Times New Roman"/>
          <w:sz w:val="12"/>
          <w:szCs w:val="12"/>
        </w:rPr>
        <w:t>а</w:t>
      </w:r>
      <w:r w:rsidRPr="00783B1B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783B1B">
        <w:rPr>
          <w:rFonts w:ascii="Times New Roman" w:hAnsi="Times New Roman"/>
          <w:sz w:val="12"/>
          <w:szCs w:val="12"/>
        </w:rPr>
        <w:t>сельского</w:t>
      </w:r>
      <w:r w:rsidRPr="00783B1B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783B1B">
        <w:rPr>
          <w:rFonts w:ascii="Times New Roman" w:hAnsi="Times New Roman"/>
          <w:sz w:val="12"/>
          <w:szCs w:val="12"/>
        </w:rPr>
        <w:t>Антоновка</w:t>
      </w:r>
    </w:p>
    <w:p w:rsidR="00783B1B" w:rsidRDefault="00783B1B" w:rsidP="00783B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83B1B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783B1B" w:rsidRPr="00783B1B" w:rsidRDefault="00783B1B" w:rsidP="00783B1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783B1B">
        <w:rPr>
          <w:rFonts w:ascii="Times New Roman" w:hAnsi="Times New Roman"/>
          <w:sz w:val="12"/>
          <w:szCs w:val="12"/>
        </w:rPr>
        <w:t>К. Н. Мурзин</w:t>
      </w:r>
    </w:p>
    <w:p w:rsidR="009D389E" w:rsidRDefault="009D389E" w:rsidP="006538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538BB" w:rsidRPr="006538BB" w:rsidRDefault="006538BB" w:rsidP="006538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38B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538BB" w:rsidRPr="006538BB" w:rsidRDefault="006538BB" w:rsidP="006538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6538BB" w:rsidRPr="006538BB" w:rsidRDefault="006538BB" w:rsidP="006538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38B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538BB" w:rsidRPr="006538BB" w:rsidRDefault="006538BB" w:rsidP="006538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38B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538BB" w:rsidRPr="006538BB" w:rsidRDefault="006538BB" w:rsidP="006538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538BB" w:rsidRPr="006538BB" w:rsidRDefault="006538BB" w:rsidP="006538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РЕШЕНИЕ</w:t>
      </w:r>
    </w:p>
    <w:p w:rsidR="006538BB" w:rsidRPr="006538BB" w:rsidRDefault="006538BB" w:rsidP="006538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27 августа</w:t>
      </w:r>
      <w:r w:rsidRPr="006538BB">
        <w:rPr>
          <w:rFonts w:ascii="Times New Roman" w:hAnsi="Times New Roman"/>
          <w:sz w:val="12"/>
          <w:szCs w:val="12"/>
        </w:rPr>
        <w:t xml:space="preserve"> 2015г.                              </w:t>
      </w:r>
      <w:r>
        <w:rPr>
          <w:rFonts w:ascii="Times New Roman" w:hAnsi="Times New Roman"/>
          <w:sz w:val="12"/>
          <w:szCs w:val="12"/>
        </w:rPr>
        <w:t xml:space="preserve">          </w:t>
      </w:r>
      <w:r w:rsidRPr="006538BB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25</w:t>
      </w:r>
    </w:p>
    <w:p w:rsidR="006538BB" w:rsidRDefault="006538BB" w:rsidP="006538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38BB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Верхняя Орлянка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  <w:r w:rsidRPr="006538BB">
        <w:rPr>
          <w:rFonts w:ascii="Times New Roman" w:hAnsi="Times New Roman"/>
          <w:b/>
          <w:sz w:val="12"/>
          <w:szCs w:val="12"/>
        </w:rPr>
        <w:t>№ 15 от 10.10.2012г. «Об утверждении Правил  благоустройства</w:t>
      </w:r>
      <w:r w:rsidRPr="006538BB">
        <w:rPr>
          <w:rFonts w:ascii="Times New Roman" w:hAnsi="Times New Roman"/>
          <w:sz w:val="12"/>
          <w:szCs w:val="12"/>
        </w:rPr>
        <w:t xml:space="preserve">, </w:t>
      </w:r>
      <w:r w:rsidRPr="006538BB">
        <w:rPr>
          <w:rFonts w:ascii="Times New Roman" w:hAnsi="Times New Roman"/>
          <w:b/>
          <w:sz w:val="12"/>
          <w:szCs w:val="12"/>
        </w:rPr>
        <w:t xml:space="preserve">организации сбора и вывоза твердых бытовых отходов </w:t>
      </w:r>
    </w:p>
    <w:p w:rsidR="006538BB" w:rsidRDefault="006538BB" w:rsidP="006538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38BB">
        <w:rPr>
          <w:rFonts w:ascii="Times New Roman" w:hAnsi="Times New Roman"/>
          <w:b/>
          <w:sz w:val="12"/>
          <w:szCs w:val="12"/>
        </w:rPr>
        <w:t>и мусора на территории сельского поселения  Верхняя Орлянка муниципального района Сергиевский Самарской области»</w:t>
      </w:r>
    </w:p>
    <w:p w:rsidR="006538BB" w:rsidRPr="006538BB" w:rsidRDefault="006538BB" w:rsidP="006538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6538BB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538BB">
        <w:rPr>
          <w:rFonts w:ascii="Times New Roman" w:hAnsi="Times New Roman"/>
          <w:sz w:val="12"/>
          <w:szCs w:val="12"/>
        </w:rPr>
        <w:t>сельского  поселения  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6538B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Верхняя Орлянка, Собрание представителей сельского  поселения  Верхняя Орлянка</w:t>
      </w:r>
    </w:p>
    <w:p w:rsid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6538BB">
        <w:rPr>
          <w:rFonts w:ascii="Times New Roman" w:hAnsi="Times New Roman"/>
          <w:sz w:val="12"/>
          <w:szCs w:val="12"/>
          <w:lang w:val="x-none"/>
        </w:rPr>
        <w:t>:</w:t>
      </w:r>
    </w:p>
    <w:p w:rsidR="00F9156F" w:rsidRDefault="00F9156F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538BB" w:rsidRPr="006538BB" w:rsidRDefault="006538BB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6538BB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Верхняя Орлянка  муниципального района Сергиевский № 15 от 10.10.2012г. «Об утверждении Правил  благоустройства, организации сбора и вывоза твердых бытовых отходов и мусора на территории сельского  поселения Верхняя Орлянка  муниципального района Сергиевский Самарской области» (в редакции от 03.06.2014г. №17)</w:t>
      </w:r>
      <w:r w:rsidRPr="006538BB">
        <w:rPr>
          <w:rFonts w:ascii="Times New Roman" w:hAnsi="Times New Roman"/>
          <w:b/>
          <w:sz w:val="12"/>
          <w:szCs w:val="12"/>
        </w:rPr>
        <w:t xml:space="preserve"> </w:t>
      </w:r>
      <w:r w:rsidRPr="006538BB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  <w:proofErr w:type="gramEnd"/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538BB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6538BB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6538BB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6538BB" w:rsidRPr="006538BB" w:rsidRDefault="006538BB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6538BB" w:rsidRPr="006538BB" w:rsidRDefault="006538BB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6538BB">
        <w:rPr>
          <w:rFonts w:ascii="Times New Roman" w:hAnsi="Times New Roman"/>
          <w:sz w:val="12"/>
          <w:szCs w:val="12"/>
        </w:rPr>
        <w:t>.».</w:t>
      </w:r>
      <w:proofErr w:type="gramEnd"/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6538BB">
        <w:rPr>
          <w:rFonts w:ascii="Times New Roman" w:hAnsi="Times New Roman"/>
          <w:sz w:val="12"/>
          <w:szCs w:val="12"/>
        </w:rPr>
        <w:t>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Верхняя Орлянка</w:t>
      </w:r>
      <w:proofErr w:type="gramStart"/>
      <w:r w:rsidRPr="006538BB">
        <w:rPr>
          <w:rFonts w:ascii="Times New Roman" w:hAnsi="Times New Roman"/>
          <w:sz w:val="12"/>
          <w:szCs w:val="12"/>
        </w:rPr>
        <w:t xml:space="preserve">  .</w:t>
      </w:r>
      <w:proofErr w:type="gramEnd"/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 xml:space="preserve">.3. </w:t>
      </w:r>
      <w:r w:rsidRPr="006538BB">
        <w:rPr>
          <w:rFonts w:ascii="Times New Roman" w:hAnsi="Times New Roman"/>
          <w:sz w:val="12"/>
          <w:szCs w:val="12"/>
        </w:rPr>
        <w:t>Пункт 7.4.4.3 Раздела 7 Приложения №1 Правил изложить в следующей редакции:</w:t>
      </w:r>
      <w:r w:rsidRPr="006538BB">
        <w:rPr>
          <w:rFonts w:ascii="Times New Roman" w:hAnsi="Times New Roman"/>
          <w:b/>
          <w:sz w:val="12"/>
          <w:szCs w:val="12"/>
        </w:rPr>
        <w:t xml:space="preserve"> </w:t>
      </w:r>
      <w:r w:rsidRPr="006538BB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Верхняя Орлянка.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К заявлению прилагаются: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6538BB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6538BB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538BB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6538BB">
        <w:rPr>
          <w:rFonts w:ascii="Times New Roman" w:hAnsi="Times New Roman"/>
          <w:sz w:val="12"/>
          <w:szCs w:val="12"/>
        </w:rPr>
        <w:t>.»</w:t>
      </w:r>
      <w:proofErr w:type="gramEnd"/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538B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538BB" w:rsidRPr="006538BB" w:rsidRDefault="006538BB" w:rsidP="006538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538BB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6538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538BB" w:rsidRPr="006538BB" w:rsidRDefault="006538BB" w:rsidP="006538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  <w:lang w:val="x-none"/>
        </w:rPr>
        <w:t>Глав</w:t>
      </w:r>
      <w:r w:rsidRPr="006538BB">
        <w:rPr>
          <w:rFonts w:ascii="Times New Roman" w:hAnsi="Times New Roman"/>
          <w:sz w:val="12"/>
          <w:szCs w:val="12"/>
        </w:rPr>
        <w:t>а</w:t>
      </w:r>
      <w:r w:rsidRPr="006538BB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6538BB">
        <w:rPr>
          <w:rFonts w:ascii="Times New Roman" w:hAnsi="Times New Roman"/>
          <w:sz w:val="12"/>
          <w:szCs w:val="12"/>
        </w:rPr>
        <w:t>сельского</w:t>
      </w:r>
      <w:r w:rsidRPr="006538BB">
        <w:rPr>
          <w:rFonts w:ascii="Times New Roman" w:hAnsi="Times New Roman"/>
          <w:sz w:val="12"/>
          <w:szCs w:val="12"/>
          <w:lang w:val="x-none"/>
        </w:rPr>
        <w:t xml:space="preserve"> поселения Верхняя Орлянка</w:t>
      </w:r>
    </w:p>
    <w:p w:rsidR="006538BB" w:rsidRDefault="006538BB" w:rsidP="006538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538BB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6538BB" w:rsidRPr="006538BB" w:rsidRDefault="006538BB" w:rsidP="006538B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6538BB">
        <w:rPr>
          <w:rFonts w:ascii="Times New Roman" w:hAnsi="Times New Roman"/>
          <w:sz w:val="12"/>
          <w:szCs w:val="12"/>
        </w:rPr>
        <w:t>Р.Р. Исмагилов</w:t>
      </w:r>
    </w:p>
    <w:p w:rsidR="009D389E" w:rsidRDefault="009D389E" w:rsidP="00C43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43EA8" w:rsidRPr="00C43EA8" w:rsidRDefault="00C43EA8" w:rsidP="00C43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3EA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43EA8" w:rsidRPr="00C43EA8" w:rsidRDefault="00C43EA8" w:rsidP="00C43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C43EA8" w:rsidRPr="00C43EA8" w:rsidRDefault="00C43EA8" w:rsidP="00C43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3EA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43EA8" w:rsidRPr="00C43EA8" w:rsidRDefault="00C43EA8" w:rsidP="00C43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3EA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43EA8" w:rsidRPr="00C43EA8" w:rsidRDefault="00C43EA8" w:rsidP="00C43E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43EA8" w:rsidRPr="00C43EA8" w:rsidRDefault="00C43EA8" w:rsidP="00C43E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РЕШЕНИЕ</w:t>
      </w:r>
    </w:p>
    <w:p w:rsidR="00C43EA8" w:rsidRPr="00C43EA8" w:rsidRDefault="00C43EA8" w:rsidP="00C43E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01 сентября 2015г.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26</w:t>
      </w:r>
    </w:p>
    <w:p w:rsidR="00C43EA8" w:rsidRDefault="00C43EA8" w:rsidP="00C43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3EA8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Воротнее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</w:p>
    <w:p w:rsidR="00C43EA8" w:rsidRDefault="00C43EA8" w:rsidP="00C43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3EA8">
        <w:rPr>
          <w:rFonts w:ascii="Times New Roman" w:hAnsi="Times New Roman"/>
          <w:b/>
          <w:sz w:val="12"/>
          <w:szCs w:val="12"/>
        </w:rPr>
        <w:t>№16 от 10.10.2012г. «Об утверждении Правил  благоустройства</w:t>
      </w:r>
      <w:r w:rsidRPr="00C43EA8">
        <w:rPr>
          <w:rFonts w:ascii="Times New Roman" w:hAnsi="Times New Roman"/>
          <w:sz w:val="12"/>
          <w:szCs w:val="12"/>
        </w:rPr>
        <w:t xml:space="preserve">, </w:t>
      </w:r>
      <w:r w:rsidRPr="00C43EA8">
        <w:rPr>
          <w:rFonts w:ascii="Times New Roman" w:hAnsi="Times New Roman"/>
          <w:b/>
          <w:sz w:val="12"/>
          <w:szCs w:val="12"/>
        </w:rPr>
        <w:t>организации сбора и вывоза твердых бытовых отходов и мусора</w:t>
      </w:r>
    </w:p>
    <w:p w:rsidR="00C43EA8" w:rsidRDefault="00C43EA8" w:rsidP="00C43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3EA8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Воротнее муниципального района Сергиевский Самарской области»</w:t>
      </w:r>
    </w:p>
    <w:p w:rsidR="00C43EA8" w:rsidRPr="00C43EA8" w:rsidRDefault="00C43EA8" w:rsidP="00C43EA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C43EA8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43EA8">
        <w:rPr>
          <w:rFonts w:ascii="Times New Roman" w:hAnsi="Times New Roman"/>
          <w:sz w:val="12"/>
          <w:szCs w:val="12"/>
        </w:rPr>
        <w:t>сельского  поселения  Воротнее</w:t>
      </w:r>
      <w:r>
        <w:rPr>
          <w:rFonts w:ascii="Times New Roman" w:hAnsi="Times New Roman"/>
          <w:sz w:val="12"/>
          <w:szCs w:val="12"/>
        </w:rPr>
        <w:t xml:space="preserve"> </w:t>
      </w:r>
      <w:r w:rsidRPr="00C43EA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Воротнее, Собрание представителей сельского  поселения  Воротнее</w:t>
      </w:r>
    </w:p>
    <w:p w:rsid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C43EA8">
        <w:rPr>
          <w:rFonts w:ascii="Times New Roman" w:hAnsi="Times New Roman"/>
          <w:sz w:val="12"/>
          <w:szCs w:val="12"/>
          <w:lang w:val="x-none"/>
        </w:rPr>
        <w:t>:</w:t>
      </w:r>
    </w:p>
    <w:p w:rsidR="00D70A8D" w:rsidRPr="00F9156F" w:rsidRDefault="00D70A8D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43EA8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Воротнее муниципального района Сергиевский № 16 от 10.10.2012г. «Об утверждении Правил  благоустройства, организации сбора и вывоза твердых бытовых отходов и мусора на территории сельского  поселения Воротнее муниципального района Сергиевский Самарской области» (в редакции от 03.06.2014г. №17)</w:t>
      </w:r>
      <w:r w:rsidRPr="00C43EA8">
        <w:rPr>
          <w:rFonts w:ascii="Times New Roman" w:hAnsi="Times New Roman"/>
          <w:b/>
          <w:sz w:val="12"/>
          <w:szCs w:val="12"/>
        </w:rPr>
        <w:t xml:space="preserve"> </w:t>
      </w:r>
      <w:r w:rsidRPr="00C43EA8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C43EA8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C43EA8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C43EA8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крыши».</w:t>
      </w:r>
    </w:p>
    <w:p w:rsidR="00C43EA8" w:rsidRPr="00C43EA8" w:rsidRDefault="00C43EA8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C43EA8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Воротнее.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1.3. Пункт 7.4.4.3 Раздела 7 Приложения №1 Правил изложить в следующей редакции:</w:t>
      </w:r>
      <w:r w:rsidRPr="00C43EA8">
        <w:rPr>
          <w:rFonts w:ascii="Times New Roman" w:hAnsi="Times New Roman"/>
          <w:b/>
          <w:sz w:val="12"/>
          <w:szCs w:val="12"/>
        </w:rPr>
        <w:t xml:space="preserve"> </w:t>
      </w:r>
      <w:r w:rsidRPr="00C43EA8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Воротнее.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К заявлению прилагаются: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C43EA8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C43EA8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43EA8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выдается».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43EA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43EA8" w:rsidRPr="00C43EA8" w:rsidRDefault="00C43EA8" w:rsidP="00C43E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43EA8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C43E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43EA8" w:rsidRPr="00C43EA8" w:rsidRDefault="00C43EA8" w:rsidP="00C43E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  <w:lang w:val="x-none"/>
        </w:rPr>
        <w:t>Глав</w:t>
      </w:r>
      <w:r w:rsidRPr="00C43EA8">
        <w:rPr>
          <w:rFonts w:ascii="Times New Roman" w:hAnsi="Times New Roman"/>
          <w:sz w:val="12"/>
          <w:szCs w:val="12"/>
        </w:rPr>
        <w:t>а</w:t>
      </w:r>
      <w:r w:rsidRPr="00C43EA8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C43EA8">
        <w:rPr>
          <w:rFonts w:ascii="Times New Roman" w:hAnsi="Times New Roman"/>
          <w:sz w:val="12"/>
          <w:szCs w:val="12"/>
        </w:rPr>
        <w:t>сельского</w:t>
      </w:r>
      <w:r w:rsidRPr="00C43EA8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C43EA8">
        <w:rPr>
          <w:rFonts w:ascii="Times New Roman" w:hAnsi="Times New Roman"/>
          <w:sz w:val="12"/>
          <w:szCs w:val="12"/>
        </w:rPr>
        <w:t>Воротнее</w:t>
      </w:r>
    </w:p>
    <w:p w:rsidR="00C43EA8" w:rsidRDefault="00C43EA8" w:rsidP="00C43E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3EA8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C43EA8" w:rsidRPr="00C43EA8" w:rsidRDefault="00C43EA8" w:rsidP="00C43EA8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C43EA8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43EA8">
        <w:rPr>
          <w:rFonts w:ascii="Times New Roman" w:hAnsi="Times New Roman"/>
          <w:sz w:val="12"/>
          <w:szCs w:val="12"/>
        </w:rPr>
        <w:t>Сидельников</w:t>
      </w:r>
    </w:p>
    <w:p w:rsidR="009D389E" w:rsidRDefault="009D389E" w:rsidP="008452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452E3" w:rsidRPr="008452E3" w:rsidRDefault="008452E3" w:rsidP="008452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52E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452E3" w:rsidRPr="008452E3" w:rsidRDefault="008452E3" w:rsidP="008452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8452E3" w:rsidRPr="008452E3" w:rsidRDefault="008452E3" w:rsidP="008452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52E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452E3" w:rsidRPr="008452E3" w:rsidRDefault="008452E3" w:rsidP="008452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52E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452E3" w:rsidRPr="008452E3" w:rsidRDefault="008452E3" w:rsidP="008452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452E3" w:rsidRPr="008452E3" w:rsidRDefault="008452E3" w:rsidP="008452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РЕШЕНИЕ</w:t>
      </w:r>
    </w:p>
    <w:p w:rsidR="008452E3" w:rsidRPr="008452E3" w:rsidRDefault="008452E3" w:rsidP="008452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01 сентября 2015г.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25</w:t>
      </w:r>
    </w:p>
    <w:p w:rsidR="008452E3" w:rsidRDefault="008452E3" w:rsidP="008452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52E3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Представителей сельского   поселения   Елшанка муниципального района Сергиевский   </w:t>
      </w:r>
    </w:p>
    <w:p w:rsidR="008452E3" w:rsidRDefault="008452E3" w:rsidP="008452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52E3">
        <w:rPr>
          <w:rFonts w:ascii="Times New Roman" w:hAnsi="Times New Roman"/>
          <w:b/>
          <w:sz w:val="12"/>
          <w:szCs w:val="12"/>
        </w:rPr>
        <w:t>№ 15 от 10.10.2012 г. «Об утверждении Правил  благоустройства</w:t>
      </w:r>
      <w:r w:rsidRPr="008452E3">
        <w:rPr>
          <w:rFonts w:ascii="Times New Roman" w:hAnsi="Times New Roman"/>
          <w:sz w:val="12"/>
          <w:szCs w:val="12"/>
        </w:rPr>
        <w:t xml:space="preserve">, </w:t>
      </w:r>
      <w:r w:rsidRPr="008452E3">
        <w:rPr>
          <w:rFonts w:ascii="Times New Roman" w:hAnsi="Times New Roman"/>
          <w:b/>
          <w:sz w:val="12"/>
          <w:szCs w:val="12"/>
        </w:rPr>
        <w:t xml:space="preserve">организации сбора и вывоза твердых бытовых отходов и мусора </w:t>
      </w:r>
    </w:p>
    <w:p w:rsidR="008452E3" w:rsidRDefault="008452E3" w:rsidP="008452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52E3">
        <w:rPr>
          <w:rFonts w:ascii="Times New Roman" w:hAnsi="Times New Roman"/>
          <w:b/>
          <w:sz w:val="12"/>
          <w:szCs w:val="12"/>
        </w:rPr>
        <w:t>на территории сельского поселения  Елшанка муниципального района Сергиевский Самарской области»</w:t>
      </w:r>
    </w:p>
    <w:p w:rsidR="008452E3" w:rsidRPr="008452E3" w:rsidRDefault="008452E3" w:rsidP="008452E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8452E3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452E3">
        <w:rPr>
          <w:rFonts w:ascii="Times New Roman" w:hAnsi="Times New Roman"/>
          <w:sz w:val="12"/>
          <w:szCs w:val="12"/>
        </w:rPr>
        <w:t>сельского  поселения  Елшанка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8452E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Елшанка, Собрание представителей сельского  поселения  Елшанка</w:t>
      </w:r>
    </w:p>
    <w:p w:rsid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452E3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D70A8D" w:rsidRPr="00F9156F" w:rsidRDefault="00D70A8D" w:rsidP="008452E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452E3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Елшанка муниципального района Сергиевский № 15 от 10.10.2012 г. «Об утверждении Правил  благоустройства, организации сбора и вывоза твердых бытовых отходов и мусора на территории сельского  поселения  Елшанка муниципального района Сергиевский Самарской области» (в редакции от 03.06.2014 г. №17)</w:t>
      </w:r>
      <w:r w:rsidRPr="008452E3">
        <w:rPr>
          <w:rFonts w:ascii="Times New Roman" w:hAnsi="Times New Roman"/>
          <w:b/>
          <w:sz w:val="12"/>
          <w:szCs w:val="12"/>
        </w:rPr>
        <w:t xml:space="preserve"> </w:t>
      </w:r>
      <w:r w:rsidRPr="008452E3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452E3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8452E3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8452E3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крыши».</w:t>
      </w:r>
    </w:p>
    <w:p w:rsidR="008452E3" w:rsidRPr="008452E3" w:rsidRDefault="008452E3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8452E3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Елшанка.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 xml:space="preserve">.3. </w:t>
      </w:r>
      <w:r w:rsidRPr="008452E3">
        <w:rPr>
          <w:rFonts w:ascii="Times New Roman" w:hAnsi="Times New Roman"/>
          <w:sz w:val="12"/>
          <w:szCs w:val="12"/>
        </w:rPr>
        <w:t>Пункт 7.4.4.3 Раздела 7 Приложения №1 Правил изложить в следующей редакции:</w:t>
      </w:r>
      <w:r w:rsidRPr="008452E3">
        <w:rPr>
          <w:rFonts w:ascii="Times New Roman" w:hAnsi="Times New Roman"/>
          <w:b/>
          <w:sz w:val="12"/>
          <w:szCs w:val="12"/>
        </w:rPr>
        <w:t xml:space="preserve"> </w:t>
      </w:r>
      <w:r w:rsidRPr="008452E3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Елшанка.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К заявлению прилагаются: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8452E3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8452E3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8452E3">
        <w:rPr>
          <w:rFonts w:ascii="Times New Roman" w:hAnsi="Times New Roman"/>
          <w:sz w:val="12"/>
          <w:szCs w:val="12"/>
        </w:rPr>
        <w:t>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452E3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выдается».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 xml:space="preserve">. </w:t>
      </w:r>
      <w:r w:rsidRPr="008452E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452E3" w:rsidRPr="008452E3" w:rsidRDefault="008452E3" w:rsidP="008452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452E3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8452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452E3" w:rsidRPr="008452E3" w:rsidRDefault="008452E3" w:rsidP="008452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  <w:lang w:val="x-none"/>
        </w:rPr>
        <w:t>Глав</w:t>
      </w:r>
      <w:r w:rsidRPr="008452E3">
        <w:rPr>
          <w:rFonts w:ascii="Times New Roman" w:hAnsi="Times New Roman"/>
          <w:sz w:val="12"/>
          <w:szCs w:val="12"/>
        </w:rPr>
        <w:t>а</w:t>
      </w:r>
      <w:r w:rsidRPr="008452E3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8452E3">
        <w:rPr>
          <w:rFonts w:ascii="Times New Roman" w:hAnsi="Times New Roman"/>
          <w:sz w:val="12"/>
          <w:szCs w:val="12"/>
        </w:rPr>
        <w:t>сельского</w:t>
      </w:r>
      <w:r w:rsidRPr="008452E3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8452E3">
        <w:rPr>
          <w:rFonts w:ascii="Times New Roman" w:hAnsi="Times New Roman"/>
          <w:sz w:val="12"/>
          <w:szCs w:val="12"/>
        </w:rPr>
        <w:t>Елшанка</w:t>
      </w:r>
    </w:p>
    <w:p w:rsidR="008452E3" w:rsidRDefault="008452E3" w:rsidP="008452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52E3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8452E3" w:rsidRPr="008452E3" w:rsidRDefault="008452E3" w:rsidP="008452E3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452E3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452E3">
        <w:rPr>
          <w:rFonts w:ascii="Times New Roman" w:hAnsi="Times New Roman"/>
          <w:sz w:val="12"/>
          <w:szCs w:val="12"/>
        </w:rPr>
        <w:t>Прокаев</w:t>
      </w:r>
    </w:p>
    <w:p w:rsidR="009D389E" w:rsidRDefault="009D389E" w:rsidP="00FA3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A3106" w:rsidRPr="00FA3106" w:rsidRDefault="00FA3106" w:rsidP="00FA3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310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A3106" w:rsidRPr="00FA3106" w:rsidRDefault="00FA3106" w:rsidP="00FA3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3106">
        <w:rPr>
          <w:rFonts w:ascii="Times New Roman" w:hAnsi="Times New Roman"/>
          <w:b/>
          <w:sz w:val="12"/>
          <w:szCs w:val="12"/>
        </w:rPr>
        <w:t>СЕЛ</w:t>
      </w:r>
      <w:r>
        <w:rPr>
          <w:rFonts w:ascii="Times New Roman" w:hAnsi="Times New Roman"/>
          <w:b/>
          <w:sz w:val="12"/>
          <w:szCs w:val="12"/>
        </w:rPr>
        <w:t>ЬСКОГО ПОСЕЛЕНИЯ ЗАХАРКИНО</w:t>
      </w:r>
    </w:p>
    <w:p w:rsidR="00FA3106" w:rsidRPr="00FA3106" w:rsidRDefault="00FA3106" w:rsidP="00FA3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310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A3106" w:rsidRPr="00FA3106" w:rsidRDefault="00FA3106" w:rsidP="00FA3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310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A3106" w:rsidRPr="00FA3106" w:rsidRDefault="00FA3106" w:rsidP="00FA31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A3106" w:rsidRPr="00FA3106" w:rsidRDefault="00FA3106" w:rsidP="00FA31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РЕШЕНИЕ</w:t>
      </w:r>
    </w:p>
    <w:p w:rsidR="00FA3106" w:rsidRPr="00FA3106" w:rsidRDefault="00FA3106" w:rsidP="00FA31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31</w:t>
      </w:r>
      <w:r w:rsidRPr="00FA3106">
        <w:rPr>
          <w:rFonts w:ascii="Times New Roman" w:hAnsi="Times New Roman"/>
          <w:sz w:val="12"/>
          <w:szCs w:val="12"/>
        </w:rPr>
        <w:t xml:space="preserve"> августа 2015г.                                                   </w:t>
      </w:r>
      <w:r w:rsidR="005D7CC4">
        <w:rPr>
          <w:rFonts w:ascii="Times New Roman" w:hAnsi="Times New Roman"/>
          <w:sz w:val="12"/>
          <w:szCs w:val="12"/>
        </w:rPr>
        <w:t xml:space="preserve"> </w:t>
      </w:r>
      <w:r w:rsidRPr="00FA310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27</w:t>
      </w:r>
    </w:p>
    <w:p w:rsidR="00FA3106" w:rsidRDefault="00FA3106" w:rsidP="00FA3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3106">
        <w:rPr>
          <w:rFonts w:ascii="Times New Roman" w:hAnsi="Times New Roman"/>
          <w:b/>
          <w:sz w:val="12"/>
          <w:szCs w:val="12"/>
        </w:rPr>
        <w:t xml:space="preserve">О внесении изменений в Решение Собрания Представителей сельского   поселения   Захаркино муниципального района Сергиевский   </w:t>
      </w:r>
    </w:p>
    <w:p w:rsidR="00FA3106" w:rsidRDefault="00FA3106" w:rsidP="00FA3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3106">
        <w:rPr>
          <w:rFonts w:ascii="Times New Roman" w:hAnsi="Times New Roman"/>
          <w:b/>
          <w:sz w:val="12"/>
          <w:szCs w:val="12"/>
        </w:rPr>
        <w:t>№ 15 от 10.10.2012г. «Об утверждении Правил  благоустройства</w:t>
      </w:r>
      <w:r w:rsidRPr="00FA3106">
        <w:rPr>
          <w:rFonts w:ascii="Times New Roman" w:hAnsi="Times New Roman"/>
          <w:sz w:val="12"/>
          <w:szCs w:val="12"/>
        </w:rPr>
        <w:t xml:space="preserve">, </w:t>
      </w:r>
      <w:r w:rsidRPr="00FA3106">
        <w:rPr>
          <w:rFonts w:ascii="Times New Roman" w:hAnsi="Times New Roman"/>
          <w:b/>
          <w:sz w:val="12"/>
          <w:szCs w:val="12"/>
        </w:rPr>
        <w:t xml:space="preserve">организации сбора и вывоза твердых бытовых отходов и мусора </w:t>
      </w:r>
    </w:p>
    <w:p w:rsidR="00FA3106" w:rsidRDefault="00FA3106" w:rsidP="00FA3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3106">
        <w:rPr>
          <w:rFonts w:ascii="Times New Roman" w:hAnsi="Times New Roman"/>
          <w:b/>
          <w:sz w:val="12"/>
          <w:szCs w:val="12"/>
        </w:rPr>
        <w:t>на территории сельского поселения  Захаркино муниципального района Сергиевский Самарской области»</w:t>
      </w:r>
    </w:p>
    <w:p w:rsidR="00FA3106" w:rsidRPr="00FA3106" w:rsidRDefault="00FA3106" w:rsidP="00FA3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FA3106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3106">
        <w:rPr>
          <w:rFonts w:ascii="Times New Roman" w:hAnsi="Times New Roman"/>
          <w:sz w:val="12"/>
          <w:szCs w:val="12"/>
        </w:rPr>
        <w:t>сельского  поселения  Захаркино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310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Захаркино, Собрание представителей сельского  поселения  Захаркино</w:t>
      </w:r>
    </w:p>
    <w:p w:rsid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FA3106">
        <w:rPr>
          <w:rFonts w:ascii="Times New Roman" w:hAnsi="Times New Roman"/>
          <w:sz w:val="12"/>
          <w:szCs w:val="12"/>
          <w:lang w:val="x-none"/>
        </w:rPr>
        <w:t>:</w:t>
      </w:r>
    </w:p>
    <w:p w:rsidR="00F9156F" w:rsidRDefault="00F9156F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A3106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Захаркино муниципального района Сергиевский № 15 от 10.10.2012г. «Об утверждении Правил  благоустройства, организации сбора и вывоза твердых бытовых отходов и мусора на территории сельского  поселения  Захаркино муниципального района Сергиевский Самарской области» (в редакции от 03.06.2014г. №17)</w:t>
      </w:r>
      <w:r w:rsidRPr="00FA3106">
        <w:rPr>
          <w:rFonts w:ascii="Times New Roman" w:hAnsi="Times New Roman"/>
          <w:b/>
          <w:sz w:val="12"/>
          <w:szCs w:val="12"/>
        </w:rPr>
        <w:t xml:space="preserve"> </w:t>
      </w:r>
      <w:r w:rsidRPr="00FA3106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FA3106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FA3106">
        <w:rPr>
          <w:rFonts w:ascii="Times New Roman" w:hAnsi="Times New Roman"/>
          <w:sz w:val="12"/>
          <w:szCs w:val="12"/>
        </w:rPr>
        <w:t>отмостков</w:t>
      </w:r>
      <w:proofErr w:type="spellEnd"/>
      <w:r w:rsidRPr="00FA3106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крыши».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FA3106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Захаркино.</w:t>
      </w:r>
    </w:p>
    <w:p w:rsidR="00FA3106" w:rsidRPr="00FA3106" w:rsidRDefault="00904F08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="00FA3106" w:rsidRPr="00FA3106">
        <w:rPr>
          <w:rFonts w:ascii="Times New Roman" w:hAnsi="Times New Roman"/>
          <w:sz w:val="12"/>
          <w:szCs w:val="12"/>
        </w:rPr>
        <w:t>Пункт 7.4.4.3 Раздела 7 Приложения №1 Правил изложить в следующей редакции:</w:t>
      </w:r>
      <w:r w:rsidR="00FA3106" w:rsidRPr="00FA3106">
        <w:rPr>
          <w:rFonts w:ascii="Times New Roman" w:hAnsi="Times New Roman"/>
          <w:b/>
          <w:sz w:val="12"/>
          <w:szCs w:val="12"/>
        </w:rPr>
        <w:t xml:space="preserve"> </w:t>
      </w:r>
      <w:r w:rsidR="00FA3106" w:rsidRPr="00FA3106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Захаркино.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К заявлению прилагаются: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FA3106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FA3106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Срок предоставления разрешения составляет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A3106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выдается».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A3106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A3106" w:rsidRPr="00FA3106" w:rsidRDefault="00FA3106" w:rsidP="00FA3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A3106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FA310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A3106" w:rsidRPr="00FA3106" w:rsidRDefault="00FA3106" w:rsidP="00FA310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3106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FA3106" w:rsidRDefault="00FA3106" w:rsidP="00FA310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A3106" w:rsidRPr="00FA3106" w:rsidRDefault="00FA3106" w:rsidP="00FA310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3106">
        <w:rPr>
          <w:rFonts w:ascii="Times New Roman" w:hAnsi="Times New Roman"/>
          <w:sz w:val="12"/>
          <w:szCs w:val="12"/>
        </w:rPr>
        <w:t>Н.Г. Юртаева</w:t>
      </w:r>
    </w:p>
    <w:p w:rsidR="009D389E" w:rsidRDefault="009D389E" w:rsidP="005D7C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D7CC4" w:rsidRPr="005D7CC4" w:rsidRDefault="005D7CC4" w:rsidP="005D7C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7CC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D7CC4" w:rsidRPr="005D7CC4" w:rsidRDefault="005D7CC4" w:rsidP="005D7C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7CC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5D7CC4" w:rsidRPr="005D7CC4" w:rsidRDefault="005D7CC4" w:rsidP="005D7C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7CC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D7CC4" w:rsidRPr="005D7CC4" w:rsidRDefault="005D7CC4" w:rsidP="005D7C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7CC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D7CC4" w:rsidRPr="005D7CC4" w:rsidRDefault="005D7CC4" w:rsidP="005D7C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D7CC4" w:rsidRPr="005D7CC4" w:rsidRDefault="005D7CC4" w:rsidP="005D7C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РЕШЕНИЕ</w:t>
      </w:r>
    </w:p>
    <w:p w:rsidR="005D7CC4" w:rsidRPr="005D7CC4" w:rsidRDefault="005D7CC4" w:rsidP="005D7C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27</w:t>
      </w:r>
      <w:r w:rsidRPr="005D7CC4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4</w:t>
      </w:r>
    </w:p>
    <w:p w:rsidR="005D7CC4" w:rsidRDefault="005D7CC4" w:rsidP="005D7C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7CC4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  поселения   Кармало-Аделяково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  <w:r w:rsidRPr="005D7CC4">
        <w:rPr>
          <w:rFonts w:ascii="Times New Roman" w:hAnsi="Times New Roman"/>
          <w:b/>
          <w:sz w:val="12"/>
          <w:szCs w:val="12"/>
        </w:rPr>
        <w:t>№ 15 от 10.10.2012г. «Об утверждении Правил  благоустройства</w:t>
      </w:r>
      <w:r w:rsidRPr="005D7CC4">
        <w:rPr>
          <w:rFonts w:ascii="Times New Roman" w:hAnsi="Times New Roman"/>
          <w:sz w:val="12"/>
          <w:szCs w:val="12"/>
        </w:rPr>
        <w:t xml:space="preserve">, </w:t>
      </w:r>
      <w:r w:rsidRPr="005D7CC4">
        <w:rPr>
          <w:rFonts w:ascii="Times New Roman" w:hAnsi="Times New Roman"/>
          <w:b/>
          <w:sz w:val="12"/>
          <w:szCs w:val="12"/>
        </w:rPr>
        <w:t>организации сбора и вывоза твердых бытовых отходов</w:t>
      </w:r>
    </w:p>
    <w:p w:rsidR="005D7CC4" w:rsidRDefault="005D7CC4" w:rsidP="005D7C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7CC4">
        <w:rPr>
          <w:rFonts w:ascii="Times New Roman" w:hAnsi="Times New Roman"/>
          <w:b/>
          <w:sz w:val="12"/>
          <w:szCs w:val="12"/>
        </w:rPr>
        <w:t xml:space="preserve"> и мусора на территории сельского поселения  Кармало-Аделяково муниципального района Сергиевский Самарской области»</w:t>
      </w:r>
    </w:p>
    <w:p w:rsidR="00AD2363" w:rsidRDefault="00AD2363" w:rsidP="005D7C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5D7CC4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D7CC4">
        <w:rPr>
          <w:rFonts w:ascii="Times New Roman" w:hAnsi="Times New Roman"/>
          <w:sz w:val="12"/>
          <w:szCs w:val="12"/>
        </w:rPr>
        <w:t>сельского  поселения  Кармало-Аделяково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5D7CC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Кармало-Аделяково, Собрание представителей сельского  поселен</w:t>
      </w:r>
      <w:r w:rsidR="00933F0C">
        <w:rPr>
          <w:rFonts w:ascii="Times New Roman" w:hAnsi="Times New Roman"/>
          <w:sz w:val="12"/>
          <w:szCs w:val="12"/>
        </w:rPr>
        <w:t xml:space="preserve">ия </w:t>
      </w:r>
      <w:r w:rsidRPr="005D7CC4">
        <w:rPr>
          <w:rFonts w:ascii="Times New Roman" w:hAnsi="Times New Roman"/>
          <w:sz w:val="12"/>
          <w:szCs w:val="12"/>
        </w:rPr>
        <w:t>Кармало-Аделяково</w:t>
      </w:r>
    </w:p>
    <w:p w:rsid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D7CC4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D70A8D" w:rsidRPr="00D77460" w:rsidRDefault="00D70A8D" w:rsidP="005D7CC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D7CC4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Кармало-Аделяково муниципального района Сергиевский № 15 от 10.10.2012г. «Об утверждении Правил  благоустройства, организации сбора и вывоза твердых бытовых отходов и мусора на территории сельского  поселения  Кармало-Аделяково муниципального района Сергиевский Самарской области» (в редакции от 03.06.2014г. №17)</w:t>
      </w:r>
      <w:r w:rsidRPr="005D7CC4">
        <w:rPr>
          <w:rFonts w:ascii="Times New Roman" w:hAnsi="Times New Roman"/>
          <w:b/>
          <w:sz w:val="12"/>
          <w:szCs w:val="12"/>
        </w:rPr>
        <w:t xml:space="preserve"> </w:t>
      </w:r>
      <w:r w:rsidRPr="005D7CC4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5D7CC4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5D7CC4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5D7CC4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5D7CC4">
        <w:rPr>
          <w:rFonts w:ascii="Times New Roman" w:hAnsi="Times New Roman"/>
          <w:sz w:val="12"/>
          <w:szCs w:val="12"/>
        </w:rPr>
        <w:t>.».</w:t>
      </w:r>
      <w:proofErr w:type="gramEnd"/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5D7CC4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Кармало-Аделяково.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1.3.     Пункт 7.4.4.3 Раздела 7 Приложения №1 Правил изложить в следующей редакции:</w:t>
      </w:r>
      <w:r w:rsidRPr="005D7CC4">
        <w:rPr>
          <w:rFonts w:ascii="Times New Roman" w:hAnsi="Times New Roman"/>
          <w:b/>
          <w:sz w:val="12"/>
          <w:szCs w:val="12"/>
        </w:rPr>
        <w:t xml:space="preserve"> </w:t>
      </w:r>
      <w:r w:rsidRPr="005D7CC4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Кармало-Аделяково.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5D7CC4" w:rsidRPr="005D7CC4" w:rsidRDefault="005D7CC4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К заявлению прилагаются: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5D7CC4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5D7CC4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5D7CC4" w:rsidRPr="005D7CC4" w:rsidRDefault="005D7CC4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D7CC4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5D7CC4">
        <w:rPr>
          <w:rFonts w:ascii="Times New Roman" w:hAnsi="Times New Roman"/>
          <w:sz w:val="12"/>
          <w:szCs w:val="12"/>
        </w:rPr>
        <w:t>.»</w:t>
      </w:r>
      <w:proofErr w:type="gramEnd"/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D7CC4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D7CC4" w:rsidRPr="005D7CC4" w:rsidRDefault="005D7CC4" w:rsidP="005D7C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D7CC4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5D7C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D7CC4" w:rsidRPr="005D7CC4" w:rsidRDefault="005D7CC4" w:rsidP="005D7C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  <w:lang w:val="x-none"/>
        </w:rPr>
        <w:t>Глав</w:t>
      </w:r>
      <w:r w:rsidRPr="005D7CC4">
        <w:rPr>
          <w:rFonts w:ascii="Times New Roman" w:hAnsi="Times New Roman"/>
          <w:sz w:val="12"/>
          <w:szCs w:val="12"/>
        </w:rPr>
        <w:t>а</w:t>
      </w:r>
      <w:r w:rsidRPr="005D7CC4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5D7CC4">
        <w:rPr>
          <w:rFonts w:ascii="Times New Roman" w:hAnsi="Times New Roman"/>
          <w:sz w:val="12"/>
          <w:szCs w:val="12"/>
        </w:rPr>
        <w:t>сельского</w:t>
      </w:r>
      <w:r w:rsidRPr="005D7CC4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5D7CC4">
        <w:rPr>
          <w:rFonts w:ascii="Times New Roman" w:hAnsi="Times New Roman"/>
          <w:sz w:val="12"/>
          <w:szCs w:val="12"/>
        </w:rPr>
        <w:t>Кармало-Аделяково</w:t>
      </w:r>
    </w:p>
    <w:p w:rsidR="005D7CC4" w:rsidRDefault="005D7CC4" w:rsidP="005D7C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D7CC4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5D7CC4" w:rsidRPr="005D7CC4" w:rsidRDefault="005D7CC4" w:rsidP="005D7CC4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5D7CC4">
        <w:rPr>
          <w:rFonts w:ascii="Times New Roman" w:hAnsi="Times New Roman"/>
          <w:sz w:val="12"/>
          <w:szCs w:val="12"/>
        </w:rPr>
        <w:t>Карягин О.М.</w:t>
      </w:r>
    </w:p>
    <w:p w:rsidR="009D389E" w:rsidRDefault="009D389E" w:rsidP="00675C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5C1E" w:rsidRPr="00675C1E" w:rsidRDefault="00675C1E" w:rsidP="00675C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5C1E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75C1E" w:rsidRPr="00675C1E" w:rsidRDefault="00675C1E" w:rsidP="00675C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5C1E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675C1E" w:rsidRPr="00675C1E" w:rsidRDefault="00675C1E" w:rsidP="00675C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5C1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75C1E" w:rsidRPr="00675C1E" w:rsidRDefault="00675C1E" w:rsidP="00675C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5C1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75C1E" w:rsidRPr="00675C1E" w:rsidRDefault="00675C1E" w:rsidP="00675C1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75C1E" w:rsidRPr="00675C1E" w:rsidRDefault="00675C1E" w:rsidP="00675C1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РЕШЕНИЕ</w:t>
      </w:r>
    </w:p>
    <w:p w:rsidR="00675C1E" w:rsidRPr="00675C1E" w:rsidRDefault="00675C1E" w:rsidP="00675C1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 xml:space="preserve">27 августа 2015г.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5C1E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№24</w:t>
      </w:r>
      <w:r>
        <w:rPr>
          <w:rFonts w:ascii="Times New Roman" w:hAnsi="Times New Roman"/>
          <w:sz w:val="12"/>
          <w:szCs w:val="12"/>
        </w:rPr>
        <w:t>а</w:t>
      </w:r>
    </w:p>
    <w:p w:rsidR="00675C1E" w:rsidRDefault="00675C1E" w:rsidP="00675C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5C1E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  поселения   Калиновка муниципального района Сергиевский   № 16 от 10.10.2012г. «Об утверждении Правил  благоустройства</w:t>
      </w:r>
      <w:r w:rsidRPr="00675C1E">
        <w:rPr>
          <w:rFonts w:ascii="Times New Roman" w:hAnsi="Times New Roman"/>
          <w:sz w:val="12"/>
          <w:szCs w:val="12"/>
        </w:rPr>
        <w:t xml:space="preserve">, </w:t>
      </w:r>
      <w:r w:rsidRPr="00675C1E">
        <w:rPr>
          <w:rFonts w:ascii="Times New Roman" w:hAnsi="Times New Roman"/>
          <w:b/>
          <w:sz w:val="12"/>
          <w:szCs w:val="12"/>
        </w:rPr>
        <w:t xml:space="preserve">организации сбора и вывоза твердых бытовых отходов и мусора </w:t>
      </w:r>
    </w:p>
    <w:p w:rsidR="00675C1E" w:rsidRDefault="00675C1E" w:rsidP="00675C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5C1E">
        <w:rPr>
          <w:rFonts w:ascii="Times New Roman" w:hAnsi="Times New Roman"/>
          <w:b/>
          <w:sz w:val="12"/>
          <w:szCs w:val="12"/>
        </w:rPr>
        <w:t>на территории сельского поселения  Калиновка муниципального района Сергиевский Самарской области»</w:t>
      </w:r>
    </w:p>
    <w:p w:rsidR="00D77460" w:rsidRDefault="00D77460" w:rsidP="00675C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675C1E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5C1E">
        <w:rPr>
          <w:rFonts w:ascii="Times New Roman" w:hAnsi="Times New Roman"/>
          <w:sz w:val="12"/>
          <w:szCs w:val="12"/>
        </w:rPr>
        <w:t>сельского  поселения  Калиновка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5C1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Калиновка, Собрание представителей сельского  поселения  Калиновка</w:t>
      </w:r>
    </w:p>
    <w:p w:rsidR="00D77460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75C1E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D70A8D" w:rsidRPr="00D77460" w:rsidRDefault="00D70A8D" w:rsidP="00675C1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75C1E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Калиновка муниципального района Сергиевский № 16 от 10.10.2012г. «Об утверждении Правил  благоустройства, организации сбора и вывоза твердых бытовых отходов и мусора на территории сельского  поселения  Калиновка муниципального района Сергиевский Самарской области» (в редакции от 03.06.2014г. №17)</w:t>
      </w:r>
      <w:r w:rsidRPr="00675C1E">
        <w:rPr>
          <w:rFonts w:ascii="Times New Roman" w:hAnsi="Times New Roman"/>
          <w:b/>
          <w:sz w:val="12"/>
          <w:szCs w:val="12"/>
        </w:rPr>
        <w:t xml:space="preserve"> </w:t>
      </w:r>
      <w:r w:rsidRPr="00675C1E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75C1E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675C1E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675C1E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675C1E">
        <w:rPr>
          <w:rFonts w:ascii="Times New Roman" w:hAnsi="Times New Roman"/>
          <w:sz w:val="12"/>
          <w:szCs w:val="12"/>
        </w:rPr>
        <w:t>.».</w:t>
      </w:r>
      <w:proofErr w:type="gramEnd"/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675C1E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Калиновка.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1</w:t>
      </w:r>
      <w:r w:rsidR="007025A4">
        <w:rPr>
          <w:rFonts w:ascii="Times New Roman" w:hAnsi="Times New Roman"/>
          <w:sz w:val="12"/>
          <w:szCs w:val="12"/>
        </w:rPr>
        <w:t xml:space="preserve">.3. </w:t>
      </w:r>
      <w:r w:rsidRPr="00675C1E">
        <w:rPr>
          <w:rFonts w:ascii="Times New Roman" w:hAnsi="Times New Roman"/>
          <w:sz w:val="12"/>
          <w:szCs w:val="12"/>
        </w:rPr>
        <w:t>Пункт 7.4.4.3 Раздела 7 Приложения №1 Правил изложить в следующей редакции:</w:t>
      </w:r>
      <w:r w:rsidRPr="00675C1E">
        <w:rPr>
          <w:rFonts w:ascii="Times New Roman" w:hAnsi="Times New Roman"/>
          <w:b/>
          <w:sz w:val="12"/>
          <w:szCs w:val="12"/>
        </w:rPr>
        <w:t xml:space="preserve"> </w:t>
      </w:r>
      <w:r w:rsidRPr="00675C1E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Калиновка.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675C1E" w:rsidRPr="00675C1E" w:rsidRDefault="00675C1E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К заявлению прилагаются: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675C1E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675C1E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675C1E" w:rsidRPr="00675C1E" w:rsidRDefault="00675C1E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75C1E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675C1E">
        <w:rPr>
          <w:rFonts w:ascii="Times New Roman" w:hAnsi="Times New Roman"/>
          <w:sz w:val="12"/>
          <w:szCs w:val="12"/>
        </w:rPr>
        <w:t>.»</w:t>
      </w:r>
      <w:proofErr w:type="gramEnd"/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75C1E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75C1E" w:rsidRPr="00675C1E" w:rsidRDefault="00675C1E" w:rsidP="00675C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75C1E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675C1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75C1E" w:rsidRPr="00675C1E" w:rsidRDefault="00675C1E" w:rsidP="00675C1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  <w:lang w:val="x-none"/>
        </w:rPr>
        <w:t>Глав</w:t>
      </w:r>
      <w:r w:rsidRPr="00675C1E">
        <w:rPr>
          <w:rFonts w:ascii="Times New Roman" w:hAnsi="Times New Roman"/>
          <w:sz w:val="12"/>
          <w:szCs w:val="12"/>
        </w:rPr>
        <w:t>а</w:t>
      </w:r>
      <w:r w:rsidRPr="00675C1E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675C1E">
        <w:rPr>
          <w:rFonts w:ascii="Times New Roman" w:hAnsi="Times New Roman"/>
          <w:sz w:val="12"/>
          <w:szCs w:val="12"/>
        </w:rPr>
        <w:t>сельского</w:t>
      </w:r>
      <w:r w:rsidRPr="00675C1E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675C1E">
        <w:rPr>
          <w:rFonts w:ascii="Times New Roman" w:hAnsi="Times New Roman"/>
          <w:sz w:val="12"/>
          <w:szCs w:val="12"/>
        </w:rPr>
        <w:t>Калиновка</w:t>
      </w:r>
    </w:p>
    <w:p w:rsidR="00675C1E" w:rsidRDefault="00675C1E" w:rsidP="00675C1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5C1E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675C1E" w:rsidRPr="00675C1E" w:rsidRDefault="00675C1E" w:rsidP="00675C1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675C1E">
        <w:rPr>
          <w:rFonts w:ascii="Times New Roman" w:hAnsi="Times New Roman"/>
          <w:sz w:val="12"/>
          <w:szCs w:val="12"/>
        </w:rPr>
        <w:t>С.В. Беспалов</w:t>
      </w:r>
    </w:p>
    <w:p w:rsidR="009D389E" w:rsidRDefault="009D389E" w:rsidP="00A92D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92D72" w:rsidRPr="00A92D72" w:rsidRDefault="00A92D72" w:rsidP="00A92D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D7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92D72" w:rsidRPr="00A92D72" w:rsidRDefault="00A92D72" w:rsidP="00A92D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D7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КАНДАБУЛАК</w:t>
      </w:r>
    </w:p>
    <w:p w:rsidR="00A92D72" w:rsidRPr="00A92D72" w:rsidRDefault="00A92D72" w:rsidP="00A92D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D7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92D72" w:rsidRPr="00A92D72" w:rsidRDefault="00A92D72" w:rsidP="00A92D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D7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92D72" w:rsidRPr="00A92D72" w:rsidRDefault="00A92D72" w:rsidP="00A92D7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92D72" w:rsidRPr="00A92D72" w:rsidRDefault="00A92D72" w:rsidP="00A92D7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РЕШЕНИЕ</w:t>
      </w:r>
    </w:p>
    <w:p w:rsidR="00A92D72" w:rsidRPr="00A92D72" w:rsidRDefault="00A92D72" w:rsidP="00A92D7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8</w:t>
      </w:r>
      <w:r w:rsidRPr="00A92D72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A92D72" w:rsidRDefault="00A92D72" w:rsidP="00A92D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D72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Кандабулак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</w:p>
    <w:p w:rsidR="00A92D72" w:rsidRDefault="00A92D72" w:rsidP="00A92D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D72">
        <w:rPr>
          <w:rFonts w:ascii="Times New Roman" w:hAnsi="Times New Roman"/>
          <w:b/>
          <w:sz w:val="12"/>
          <w:szCs w:val="12"/>
        </w:rPr>
        <w:t>№15 от 10.10.2012г. «Об утверждении Правил  благоустройства</w:t>
      </w:r>
      <w:r w:rsidRPr="00A92D72">
        <w:rPr>
          <w:rFonts w:ascii="Times New Roman" w:hAnsi="Times New Roman"/>
          <w:sz w:val="12"/>
          <w:szCs w:val="12"/>
        </w:rPr>
        <w:t xml:space="preserve">, </w:t>
      </w:r>
      <w:r w:rsidRPr="00A92D72">
        <w:rPr>
          <w:rFonts w:ascii="Times New Roman" w:hAnsi="Times New Roman"/>
          <w:b/>
          <w:sz w:val="12"/>
          <w:szCs w:val="12"/>
        </w:rPr>
        <w:t xml:space="preserve">организации сбора и вывоза твердых бытовых отходов и мусора </w:t>
      </w:r>
    </w:p>
    <w:p w:rsidR="00A92D72" w:rsidRDefault="00A92D72" w:rsidP="00A92D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2D72">
        <w:rPr>
          <w:rFonts w:ascii="Times New Roman" w:hAnsi="Times New Roman"/>
          <w:b/>
          <w:sz w:val="12"/>
          <w:szCs w:val="12"/>
        </w:rPr>
        <w:t>на территории сельского поселения  Кандабулак муниципального района Сергиевский Самарской области»</w:t>
      </w:r>
    </w:p>
    <w:p w:rsidR="005C2E81" w:rsidRDefault="005C2E81" w:rsidP="00A92D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A92D72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2D72">
        <w:rPr>
          <w:rFonts w:ascii="Times New Roman" w:hAnsi="Times New Roman"/>
          <w:sz w:val="12"/>
          <w:szCs w:val="12"/>
        </w:rPr>
        <w:t>сельского  поселения  Кандабулак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2D7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Кандабулак, Собрание представителей сельского  поселения  Кандабулак</w:t>
      </w:r>
    </w:p>
    <w:p w:rsid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92D72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D70A8D" w:rsidRPr="005C2E81" w:rsidRDefault="00D70A8D" w:rsidP="00A92D7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92D72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Кандабулак муниципального района Сергиевский № 15 от 10.10.2012г. «Об утверждении Правил  благоустройства, организации сбора и вывоза твердых бытовых отходов и мусора на территории сельского  поселения  Кандабулак муниципального района Сергиевский Самарской области» (в редакции от 03.06.2014г. №18)</w:t>
      </w:r>
      <w:r w:rsidRPr="00A92D72">
        <w:rPr>
          <w:rFonts w:ascii="Times New Roman" w:hAnsi="Times New Roman"/>
          <w:b/>
          <w:sz w:val="12"/>
          <w:szCs w:val="12"/>
        </w:rPr>
        <w:t xml:space="preserve"> </w:t>
      </w:r>
      <w:r w:rsidRPr="00A92D72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A92D72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A92D72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A92D72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A92D72">
        <w:rPr>
          <w:rFonts w:ascii="Times New Roman" w:hAnsi="Times New Roman"/>
          <w:sz w:val="12"/>
          <w:szCs w:val="12"/>
        </w:rPr>
        <w:t>.».</w:t>
      </w:r>
      <w:proofErr w:type="gramEnd"/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A92D72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Кандабулак.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1.3.  Пункт 7.4.4.3 Раздела 7 Приложения №1 Правил изложить в следующей редакции:</w:t>
      </w:r>
      <w:r w:rsidRPr="00A92D72">
        <w:rPr>
          <w:rFonts w:ascii="Times New Roman" w:hAnsi="Times New Roman"/>
          <w:b/>
          <w:sz w:val="12"/>
          <w:szCs w:val="12"/>
        </w:rPr>
        <w:t xml:space="preserve"> </w:t>
      </w:r>
      <w:r w:rsidRPr="00A92D72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Кандабулак.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К заявлению прилагаются: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A92D72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A92D72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A92D72" w:rsidRPr="00A92D72" w:rsidRDefault="00A92D72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92D72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A92D72">
        <w:rPr>
          <w:rFonts w:ascii="Times New Roman" w:hAnsi="Times New Roman"/>
          <w:sz w:val="12"/>
          <w:szCs w:val="12"/>
        </w:rPr>
        <w:t>.»</w:t>
      </w:r>
      <w:proofErr w:type="gramEnd"/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92D72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92D72" w:rsidRPr="00A92D72" w:rsidRDefault="00A92D72" w:rsidP="00A92D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92D72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A92D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92D72" w:rsidRPr="00A92D72" w:rsidRDefault="00A92D72" w:rsidP="00A92D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2D72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2D72">
        <w:rPr>
          <w:rFonts w:ascii="Times New Roman" w:hAnsi="Times New Roman"/>
          <w:sz w:val="12"/>
          <w:szCs w:val="12"/>
        </w:rPr>
        <w:t>сельского</w:t>
      </w:r>
      <w:r w:rsidRPr="00A92D72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A92D72">
        <w:rPr>
          <w:rFonts w:ascii="Times New Roman" w:hAnsi="Times New Roman"/>
          <w:sz w:val="12"/>
          <w:szCs w:val="12"/>
        </w:rPr>
        <w:t>Кандабулак</w:t>
      </w:r>
    </w:p>
    <w:p w:rsidR="00A92D72" w:rsidRDefault="00D03D73" w:rsidP="00A92D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="00A92D72" w:rsidRPr="00A92D72">
        <w:rPr>
          <w:rFonts w:ascii="Times New Roman" w:hAnsi="Times New Roman"/>
          <w:sz w:val="12"/>
          <w:szCs w:val="12"/>
          <w:lang w:val="x-none"/>
        </w:rPr>
        <w:t>Сергиевский</w:t>
      </w:r>
    </w:p>
    <w:p w:rsidR="00A92D72" w:rsidRPr="00A92D72" w:rsidRDefault="00A92D72" w:rsidP="00A92D7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92D72">
        <w:rPr>
          <w:rFonts w:ascii="Times New Roman" w:hAnsi="Times New Roman"/>
          <w:sz w:val="12"/>
          <w:szCs w:val="12"/>
        </w:rPr>
        <w:t>А.А. Ганюшин</w:t>
      </w:r>
    </w:p>
    <w:p w:rsidR="009D389E" w:rsidRDefault="009D389E" w:rsidP="005B47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B47D6" w:rsidRPr="005B47D6" w:rsidRDefault="005B47D6" w:rsidP="005B47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47D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B47D6" w:rsidRPr="005B47D6" w:rsidRDefault="005B47D6" w:rsidP="005B47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47D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5B47D6" w:rsidRPr="005B47D6" w:rsidRDefault="005B47D6" w:rsidP="005B47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47D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B47D6" w:rsidRPr="005B47D6" w:rsidRDefault="005B47D6" w:rsidP="005B47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47D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B47D6" w:rsidRPr="005B47D6" w:rsidRDefault="005B47D6" w:rsidP="005B47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B47D6" w:rsidRPr="005B47D6" w:rsidRDefault="005B47D6" w:rsidP="005B47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РЕШЕНИЕ</w:t>
      </w:r>
    </w:p>
    <w:p w:rsidR="005B47D6" w:rsidRPr="005B47D6" w:rsidRDefault="005B47D6" w:rsidP="005B47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28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33</w:t>
      </w:r>
    </w:p>
    <w:p w:rsidR="005B47D6" w:rsidRDefault="005B47D6" w:rsidP="005B47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47D6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Красносельское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  <w:r w:rsidRPr="005B47D6">
        <w:rPr>
          <w:rFonts w:ascii="Times New Roman" w:hAnsi="Times New Roman"/>
          <w:b/>
          <w:sz w:val="12"/>
          <w:szCs w:val="12"/>
        </w:rPr>
        <w:t>№39 от 10.10.2012г. «Об утверждении Правил  благоустройства</w:t>
      </w:r>
      <w:r w:rsidRPr="005B47D6">
        <w:rPr>
          <w:rFonts w:ascii="Times New Roman" w:hAnsi="Times New Roman"/>
          <w:sz w:val="12"/>
          <w:szCs w:val="12"/>
        </w:rPr>
        <w:t xml:space="preserve">, </w:t>
      </w:r>
      <w:r w:rsidRPr="005B47D6">
        <w:rPr>
          <w:rFonts w:ascii="Times New Roman" w:hAnsi="Times New Roman"/>
          <w:b/>
          <w:sz w:val="12"/>
          <w:szCs w:val="12"/>
        </w:rPr>
        <w:t xml:space="preserve">организации сбора и вывоза твердых бытовых отходов и мусора </w:t>
      </w:r>
    </w:p>
    <w:p w:rsidR="005B47D6" w:rsidRDefault="005B47D6" w:rsidP="005B47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47D6">
        <w:rPr>
          <w:rFonts w:ascii="Times New Roman" w:hAnsi="Times New Roman"/>
          <w:b/>
          <w:sz w:val="12"/>
          <w:szCs w:val="12"/>
        </w:rPr>
        <w:t>на территории сельского поселения  Красносельское муниципального района Сергиевский Самарской области»</w:t>
      </w:r>
    </w:p>
    <w:p w:rsidR="005B47D6" w:rsidRPr="005B47D6" w:rsidRDefault="005B47D6" w:rsidP="005B47D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5B47D6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B47D6">
        <w:rPr>
          <w:rFonts w:ascii="Times New Roman" w:hAnsi="Times New Roman"/>
          <w:sz w:val="12"/>
          <w:szCs w:val="12"/>
        </w:rPr>
        <w:t>сельского  поселения  Красносельское</w:t>
      </w:r>
      <w:r>
        <w:rPr>
          <w:rFonts w:ascii="Times New Roman" w:hAnsi="Times New Roman"/>
          <w:sz w:val="12"/>
          <w:szCs w:val="12"/>
        </w:rPr>
        <w:t xml:space="preserve"> </w:t>
      </w:r>
      <w:r w:rsidRPr="005B47D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Красносельское, Собрание представителей сельского  поселения  Красносельское</w:t>
      </w:r>
    </w:p>
    <w:p w:rsid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B47D6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D70A8D" w:rsidRPr="005C2E81" w:rsidRDefault="00D70A8D" w:rsidP="005B47D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B47D6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Красносельское муниципального района Сергиевский № 39 от 10.10.2012г. «Об утверждении Правил  благоустройства, организации сбора и вывоза твердых бытовых отходов и мусора на территории сельского  поселения  Красносельское муниципального района Сергиевский Самарской области» (в редакции от 03.06.2014г. №17)</w:t>
      </w:r>
      <w:r w:rsidRPr="005B47D6">
        <w:rPr>
          <w:rFonts w:ascii="Times New Roman" w:hAnsi="Times New Roman"/>
          <w:b/>
          <w:sz w:val="12"/>
          <w:szCs w:val="12"/>
        </w:rPr>
        <w:t xml:space="preserve"> </w:t>
      </w:r>
      <w:r w:rsidRPr="005B47D6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5B47D6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5B47D6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5B47D6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5B47D6">
        <w:rPr>
          <w:rFonts w:ascii="Times New Roman" w:hAnsi="Times New Roman"/>
          <w:sz w:val="12"/>
          <w:szCs w:val="12"/>
        </w:rPr>
        <w:t>.».</w:t>
      </w:r>
      <w:proofErr w:type="gramEnd"/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5B47D6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Красносельское</w:t>
      </w:r>
      <w:proofErr w:type="gramStart"/>
      <w:r w:rsidRPr="005B47D6">
        <w:rPr>
          <w:rFonts w:ascii="Times New Roman" w:hAnsi="Times New Roman"/>
          <w:sz w:val="12"/>
          <w:szCs w:val="12"/>
        </w:rPr>
        <w:t xml:space="preserve"> .</w:t>
      </w:r>
      <w:proofErr w:type="gramEnd"/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1</w:t>
      </w:r>
      <w:r w:rsidR="002B39D9">
        <w:rPr>
          <w:rFonts w:ascii="Times New Roman" w:hAnsi="Times New Roman"/>
          <w:sz w:val="12"/>
          <w:szCs w:val="12"/>
        </w:rPr>
        <w:t>.3.</w:t>
      </w:r>
      <w:r w:rsidRPr="005B47D6">
        <w:rPr>
          <w:rFonts w:ascii="Times New Roman" w:hAnsi="Times New Roman"/>
          <w:sz w:val="12"/>
          <w:szCs w:val="12"/>
        </w:rPr>
        <w:t xml:space="preserve"> Пункт 7.4.4.3 Раздела 7 Приложения №1 Правил изложить в следующей редакции:</w:t>
      </w:r>
      <w:r w:rsidRPr="005B47D6">
        <w:rPr>
          <w:rFonts w:ascii="Times New Roman" w:hAnsi="Times New Roman"/>
          <w:b/>
          <w:sz w:val="12"/>
          <w:szCs w:val="12"/>
        </w:rPr>
        <w:t xml:space="preserve"> </w:t>
      </w:r>
      <w:r w:rsidRPr="005B47D6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Красносельское.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К заявлению прилагаются: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5B47D6" w:rsidRPr="005B47D6" w:rsidRDefault="005B47D6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5B47D6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5B47D6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5B47D6" w:rsidRPr="005B47D6" w:rsidRDefault="005B47D6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B47D6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5B47D6">
        <w:rPr>
          <w:rFonts w:ascii="Times New Roman" w:hAnsi="Times New Roman"/>
          <w:sz w:val="12"/>
          <w:szCs w:val="12"/>
        </w:rPr>
        <w:t>.»</w:t>
      </w:r>
      <w:proofErr w:type="gramEnd"/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B47D6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B47D6" w:rsidRPr="005B47D6" w:rsidRDefault="005B47D6" w:rsidP="005B47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B47D6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5B47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B47D6" w:rsidRPr="005B47D6" w:rsidRDefault="005B47D6" w:rsidP="005B47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B47D6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5B47D6">
        <w:rPr>
          <w:rFonts w:ascii="Times New Roman" w:hAnsi="Times New Roman"/>
          <w:sz w:val="12"/>
          <w:szCs w:val="12"/>
        </w:rPr>
        <w:t>сельского</w:t>
      </w:r>
      <w:r w:rsidRPr="005B47D6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5B47D6">
        <w:rPr>
          <w:rFonts w:ascii="Times New Roman" w:hAnsi="Times New Roman"/>
          <w:sz w:val="12"/>
          <w:szCs w:val="12"/>
        </w:rPr>
        <w:t>Красносельское</w:t>
      </w:r>
    </w:p>
    <w:p w:rsidR="005B47D6" w:rsidRDefault="005B47D6" w:rsidP="005B47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B47D6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5B47D6" w:rsidRPr="005B47D6" w:rsidRDefault="005B47D6" w:rsidP="005B47D6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5B47D6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B47D6">
        <w:rPr>
          <w:rFonts w:ascii="Times New Roman" w:hAnsi="Times New Roman"/>
          <w:sz w:val="12"/>
          <w:szCs w:val="12"/>
        </w:rPr>
        <w:t>Каёмова</w:t>
      </w:r>
    </w:p>
    <w:p w:rsidR="009D389E" w:rsidRDefault="009D389E" w:rsidP="008A4C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A4C79" w:rsidRPr="008A4C79" w:rsidRDefault="008A4C79" w:rsidP="008A4C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4C79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A4C79" w:rsidRPr="008A4C79" w:rsidRDefault="008A4C79" w:rsidP="008A4C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4C79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УТУЗОВСКИЙ</w:t>
      </w:r>
    </w:p>
    <w:p w:rsidR="008A4C79" w:rsidRPr="008A4C79" w:rsidRDefault="008A4C79" w:rsidP="008A4C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4C7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A4C79" w:rsidRPr="008A4C79" w:rsidRDefault="008A4C79" w:rsidP="008A4C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4C7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A4C79" w:rsidRPr="008A4C79" w:rsidRDefault="008A4C79" w:rsidP="008A4C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A4C79" w:rsidRPr="008A4C79" w:rsidRDefault="008A4C79" w:rsidP="008A4C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РЕШЕНИЕ</w:t>
      </w:r>
    </w:p>
    <w:p w:rsidR="008A4C79" w:rsidRPr="008A4C79" w:rsidRDefault="008A4C79" w:rsidP="008A4C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8A4C79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26</w:t>
      </w:r>
    </w:p>
    <w:p w:rsidR="008A4C79" w:rsidRDefault="008A4C79" w:rsidP="008A4C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4C79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Кутузовский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  <w:r w:rsidRPr="008A4C79">
        <w:rPr>
          <w:rFonts w:ascii="Times New Roman" w:hAnsi="Times New Roman"/>
          <w:b/>
          <w:sz w:val="12"/>
          <w:szCs w:val="12"/>
        </w:rPr>
        <w:t>№14 от 10.10.2012г. «Об утверждении Правил  благоустройства</w:t>
      </w:r>
      <w:r w:rsidRPr="008A4C79">
        <w:rPr>
          <w:rFonts w:ascii="Times New Roman" w:hAnsi="Times New Roman"/>
          <w:sz w:val="12"/>
          <w:szCs w:val="12"/>
        </w:rPr>
        <w:t xml:space="preserve">, </w:t>
      </w:r>
      <w:r w:rsidRPr="008A4C79">
        <w:rPr>
          <w:rFonts w:ascii="Times New Roman" w:hAnsi="Times New Roman"/>
          <w:b/>
          <w:sz w:val="12"/>
          <w:szCs w:val="12"/>
        </w:rPr>
        <w:t>организации сбора и вывоза твердых бытовых отходов и мусора</w:t>
      </w:r>
    </w:p>
    <w:p w:rsidR="008A4C79" w:rsidRDefault="008A4C79" w:rsidP="008A4C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4C79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 Кутузовский муниципального района Сергиевский Самарской области»</w:t>
      </w:r>
    </w:p>
    <w:p w:rsidR="008A4C79" w:rsidRPr="008A4C79" w:rsidRDefault="008A4C79" w:rsidP="008A4C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8A4C79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4C79">
        <w:rPr>
          <w:rFonts w:ascii="Times New Roman" w:hAnsi="Times New Roman"/>
          <w:sz w:val="12"/>
          <w:szCs w:val="12"/>
        </w:rPr>
        <w:t>сельского  поселения  Кутузовский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4C7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Кутузовский, Собрание представителей сельского  поселения  Кутузовский</w:t>
      </w:r>
    </w:p>
    <w:p w:rsid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8A4C79">
        <w:rPr>
          <w:rFonts w:ascii="Times New Roman" w:hAnsi="Times New Roman"/>
          <w:sz w:val="12"/>
          <w:szCs w:val="12"/>
          <w:lang w:val="x-none"/>
        </w:rPr>
        <w:t>:</w:t>
      </w:r>
    </w:p>
    <w:p w:rsidR="00F9156F" w:rsidRDefault="00F9156F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A4C79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Кутузовский муниципального района Сергиевский № 14 от 10.10.2012г. «Об утверждении Правил  благоустройства, организации сбора и вывоза твердых бытовых отходов и мусора на территории сельского  поселения  Кутузовский муниципального района Сергиевский Самарской области» (в редакции от 03.06.2014г. №18)</w:t>
      </w:r>
      <w:r w:rsidRPr="008A4C79">
        <w:rPr>
          <w:rFonts w:ascii="Times New Roman" w:hAnsi="Times New Roman"/>
          <w:b/>
          <w:sz w:val="12"/>
          <w:szCs w:val="12"/>
        </w:rPr>
        <w:t xml:space="preserve"> </w:t>
      </w:r>
      <w:r w:rsidRPr="008A4C79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A4C79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8A4C79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8A4C79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8A4C79">
        <w:rPr>
          <w:rFonts w:ascii="Times New Roman" w:hAnsi="Times New Roman"/>
          <w:sz w:val="12"/>
          <w:szCs w:val="12"/>
        </w:rPr>
        <w:t>.».</w:t>
      </w:r>
      <w:proofErr w:type="gramEnd"/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8A4C79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Кутузовский.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1.3.     Пункт 7.4.4.3 Раздела 7 Приложения №1 Правил изложить в следующей редакции:</w:t>
      </w:r>
      <w:r w:rsidRPr="008A4C79">
        <w:rPr>
          <w:rFonts w:ascii="Times New Roman" w:hAnsi="Times New Roman"/>
          <w:b/>
          <w:sz w:val="12"/>
          <w:szCs w:val="12"/>
        </w:rPr>
        <w:t xml:space="preserve"> </w:t>
      </w:r>
      <w:r w:rsidRPr="008A4C79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Кутузовский.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К заявлению прилагаются: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8A4C79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8A4C79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8A4C79" w:rsidRPr="008A4C79" w:rsidRDefault="008A4C79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A4C79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8A4C79">
        <w:rPr>
          <w:rFonts w:ascii="Times New Roman" w:hAnsi="Times New Roman"/>
          <w:sz w:val="12"/>
          <w:szCs w:val="12"/>
        </w:rPr>
        <w:t>.»</w:t>
      </w:r>
      <w:proofErr w:type="gramEnd"/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A4C79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A4C79" w:rsidRPr="008A4C79" w:rsidRDefault="008A4C79" w:rsidP="008A4C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A4C79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8A4C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A4C79" w:rsidRPr="008A4C79" w:rsidRDefault="008A4C79" w:rsidP="008A4C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4C79">
        <w:rPr>
          <w:rFonts w:ascii="Times New Roman" w:hAnsi="Times New Roman"/>
          <w:sz w:val="12"/>
          <w:szCs w:val="12"/>
          <w:lang w:val="x-none"/>
        </w:rPr>
        <w:t>Глав</w:t>
      </w:r>
      <w:r w:rsidRPr="008A4C79">
        <w:rPr>
          <w:rFonts w:ascii="Times New Roman" w:hAnsi="Times New Roman"/>
          <w:sz w:val="12"/>
          <w:szCs w:val="12"/>
        </w:rPr>
        <w:t>а</w:t>
      </w:r>
      <w:r w:rsidRPr="008A4C79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8A4C79">
        <w:rPr>
          <w:rFonts w:ascii="Times New Roman" w:hAnsi="Times New Roman"/>
          <w:sz w:val="12"/>
          <w:szCs w:val="12"/>
        </w:rPr>
        <w:t>сельского</w:t>
      </w:r>
      <w:r w:rsidRPr="008A4C79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8A4C79">
        <w:rPr>
          <w:rFonts w:ascii="Times New Roman" w:hAnsi="Times New Roman"/>
          <w:sz w:val="12"/>
          <w:szCs w:val="12"/>
        </w:rPr>
        <w:t>Кутузовский</w:t>
      </w:r>
    </w:p>
    <w:p w:rsidR="008A4C79" w:rsidRDefault="00E86F78" w:rsidP="008A4C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  <w:lang w:val="x-none"/>
        </w:rPr>
        <w:t>муниципального района</w:t>
      </w:r>
      <w:r w:rsidR="008A4C79" w:rsidRPr="008A4C79">
        <w:rPr>
          <w:rFonts w:ascii="Times New Roman" w:hAnsi="Times New Roman"/>
          <w:sz w:val="12"/>
          <w:szCs w:val="12"/>
          <w:lang w:val="x-none"/>
        </w:rPr>
        <w:t xml:space="preserve"> Сергиевский</w:t>
      </w:r>
    </w:p>
    <w:p w:rsidR="008A4C79" w:rsidRPr="008A4C79" w:rsidRDefault="008A4C79" w:rsidP="008A4C79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A4C79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4C79">
        <w:rPr>
          <w:rFonts w:ascii="Times New Roman" w:hAnsi="Times New Roman"/>
          <w:sz w:val="12"/>
          <w:szCs w:val="12"/>
        </w:rPr>
        <w:t>Сабельникова</w:t>
      </w:r>
    </w:p>
    <w:p w:rsidR="009D389E" w:rsidRDefault="009D389E" w:rsidP="002529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529A6" w:rsidRPr="002529A6" w:rsidRDefault="002529A6" w:rsidP="002529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29A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529A6" w:rsidRPr="002529A6" w:rsidRDefault="002529A6" w:rsidP="002529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29A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2529A6" w:rsidRPr="002529A6" w:rsidRDefault="002529A6" w:rsidP="002529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29A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529A6" w:rsidRPr="002529A6" w:rsidRDefault="002529A6" w:rsidP="002529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29A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529A6" w:rsidRPr="002529A6" w:rsidRDefault="002529A6" w:rsidP="002529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529A6" w:rsidRPr="002529A6" w:rsidRDefault="002529A6" w:rsidP="002529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РЕШЕНИЕ</w:t>
      </w:r>
    </w:p>
    <w:p w:rsidR="002529A6" w:rsidRPr="002529A6" w:rsidRDefault="002529A6" w:rsidP="002529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8</w:t>
      </w:r>
      <w:r w:rsidRPr="002529A6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24</w:t>
      </w:r>
    </w:p>
    <w:p w:rsidR="002529A6" w:rsidRDefault="002529A6" w:rsidP="002529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29A6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Липовка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</w:p>
    <w:p w:rsidR="002529A6" w:rsidRDefault="002529A6" w:rsidP="002529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29A6">
        <w:rPr>
          <w:rFonts w:ascii="Times New Roman" w:hAnsi="Times New Roman"/>
          <w:b/>
          <w:sz w:val="12"/>
          <w:szCs w:val="12"/>
        </w:rPr>
        <w:t>№ 15 от 10.10.2012 г. «Об утверждении Правил  благоустройства</w:t>
      </w:r>
      <w:r w:rsidRPr="002529A6">
        <w:rPr>
          <w:rFonts w:ascii="Times New Roman" w:hAnsi="Times New Roman"/>
          <w:sz w:val="12"/>
          <w:szCs w:val="12"/>
        </w:rPr>
        <w:t xml:space="preserve">, </w:t>
      </w:r>
      <w:r w:rsidRPr="002529A6">
        <w:rPr>
          <w:rFonts w:ascii="Times New Roman" w:hAnsi="Times New Roman"/>
          <w:b/>
          <w:sz w:val="12"/>
          <w:szCs w:val="12"/>
        </w:rPr>
        <w:t>организации сбора и вывоза твердых бытовых отходов и мусора</w:t>
      </w:r>
    </w:p>
    <w:p w:rsidR="002529A6" w:rsidRDefault="002529A6" w:rsidP="002529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29A6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 Липовка муниципального района Сергиевский Самарской области»</w:t>
      </w:r>
    </w:p>
    <w:p w:rsidR="002529A6" w:rsidRPr="002529A6" w:rsidRDefault="002529A6" w:rsidP="002529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2529A6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529A6">
        <w:rPr>
          <w:rFonts w:ascii="Times New Roman" w:hAnsi="Times New Roman"/>
          <w:sz w:val="12"/>
          <w:szCs w:val="12"/>
        </w:rPr>
        <w:t>сельского  поселения  Липовка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2529A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Липовка, Собрание представителей сельского  поселения  Липовка</w:t>
      </w:r>
    </w:p>
    <w:p w:rsid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529A6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D70A8D" w:rsidRPr="00F861C6" w:rsidRDefault="00D70A8D" w:rsidP="002529A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1.Внести в Решение Собрания Представителей сельского  поселения Липовка муниципального района Сергиевский № 15 от 10.10.2012 г. «Об утверждении Правил  благоустройства, организации сбора и вывоза твердых бытовых отходов и мусора на территории сельского  поселения  Липовка  муниципального района Сергиевский Самарской области» (в редакции от 03.06.2014 г. №17)</w:t>
      </w:r>
      <w:r w:rsidRPr="002529A6">
        <w:rPr>
          <w:rFonts w:ascii="Times New Roman" w:hAnsi="Times New Roman"/>
          <w:b/>
          <w:sz w:val="12"/>
          <w:szCs w:val="12"/>
        </w:rPr>
        <w:t xml:space="preserve"> </w:t>
      </w:r>
      <w:r w:rsidRPr="002529A6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2529A6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2529A6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2529A6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крыши».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2529A6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Липовка.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1.3.     Пункт 7.4.4.3 Раздела 7 Приложения №1 Правил изложить в следующей редакции:</w:t>
      </w:r>
      <w:r w:rsidRPr="002529A6">
        <w:rPr>
          <w:rFonts w:ascii="Times New Roman" w:hAnsi="Times New Roman"/>
          <w:b/>
          <w:sz w:val="12"/>
          <w:szCs w:val="12"/>
        </w:rPr>
        <w:t xml:space="preserve"> </w:t>
      </w:r>
      <w:r w:rsidRPr="002529A6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Липовка.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К заявлению прилагаются: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2529A6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2529A6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2529A6" w:rsidRPr="002529A6" w:rsidRDefault="002529A6" w:rsidP="00904F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529A6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</w:t>
      </w:r>
      <w:r w:rsidR="00904F08">
        <w:rPr>
          <w:rFonts w:ascii="Times New Roman" w:hAnsi="Times New Roman"/>
          <w:sz w:val="12"/>
          <w:szCs w:val="12"/>
        </w:rPr>
        <w:t xml:space="preserve"> </w:t>
      </w:r>
      <w:r w:rsidRPr="002529A6">
        <w:rPr>
          <w:rFonts w:ascii="Times New Roman" w:hAnsi="Times New Roman"/>
          <w:sz w:val="12"/>
          <w:szCs w:val="12"/>
        </w:rPr>
        <w:t>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выдается».</w:t>
      </w:r>
    </w:p>
    <w:p w:rsid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529A6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529A6" w:rsidRPr="002529A6" w:rsidRDefault="002529A6" w:rsidP="002529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529A6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9156F" w:rsidRDefault="00F9156F" w:rsidP="002529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529A6" w:rsidRDefault="002529A6" w:rsidP="002529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  <w:lang w:val="x-none"/>
        </w:rPr>
        <w:t>Глав</w:t>
      </w:r>
      <w:r w:rsidRPr="002529A6">
        <w:rPr>
          <w:rFonts w:ascii="Times New Roman" w:hAnsi="Times New Roman"/>
          <w:sz w:val="12"/>
          <w:szCs w:val="12"/>
        </w:rPr>
        <w:t>а</w:t>
      </w:r>
      <w:r w:rsidRPr="002529A6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2529A6">
        <w:rPr>
          <w:rFonts w:ascii="Times New Roman" w:hAnsi="Times New Roman"/>
          <w:sz w:val="12"/>
          <w:szCs w:val="12"/>
        </w:rPr>
        <w:t>сельского</w:t>
      </w:r>
      <w:r w:rsidRPr="002529A6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2529A6">
        <w:rPr>
          <w:rFonts w:ascii="Times New Roman" w:hAnsi="Times New Roman"/>
          <w:sz w:val="12"/>
          <w:szCs w:val="12"/>
        </w:rPr>
        <w:t>Липовка</w:t>
      </w:r>
    </w:p>
    <w:p w:rsidR="002529A6" w:rsidRDefault="002529A6" w:rsidP="002529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29A6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2529A6" w:rsidRPr="002529A6" w:rsidRDefault="002529A6" w:rsidP="002529A6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2529A6">
        <w:rPr>
          <w:rFonts w:ascii="Times New Roman" w:hAnsi="Times New Roman"/>
          <w:sz w:val="12"/>
          <w:szCs w:val="12"/>
        </w:rPr>
        <w:t>С.И. Вершинин</w:t>
      </w:r>
    </w:p>
    <w:p w:rsidR="009D389E" w:rsidRDefault="009D389E" w:rsidP="00CF4A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F4A30" w:rsidRPr="00CF4A30" w:rsidRDefault="00CF4A30" w:rsidP="00CF4A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4A30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F4A30" w:rsidRPr="00CF4A30" w:rsidRDefault="00CF4A30" w:rsidP="00CF4A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4A3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CF4A30" w:rsidRPr="00CF4A30" w:rsidRDefault="00CF4A30" w:rsidP="00CF4A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4A3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F4A30" w:rsidRPr="00CF4A30" w:rsidRDefault="00CF4A30" w:rsidP="00CF4A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4A3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F4A30" w:rsidRPr="00CF4A30" w:rsidRDefault="00CF4A30" w:rsidP="00CF4A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F4A30" w:rsidRPr="00CF4A30" w:rsidRDefault="00CF4A30" w:rsidP="00CF4A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РЕШЕНИЕ</w:t>
      </w:r>
    </w:p>
    <w:p w:rsidR="00CF4A30" w:rsidRPr="00CF4A30" w:rsidRDefault="00CF4A30" w:rsidP="00CF4A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01 сентября 2015г.                                                                                                                                                                                                                  №25</w:t>
      </w:r>
    </w:p>
    <w:p w:rsidR="003E10D1" w:rsidRDefault="00CF4A30" w:rsidP="00CF4A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4A30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Светлодольск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  <w:r w:rsidRPr="00CF4A30">
        <w:rPr>
          <w:rFonts w:ascii="Times New Roman" w:hAnsi="Times New Roman"/>
          <w:b/>
          <w:sz w:val="12"/>
          <w:szCs w:val="12"/>
        </w:rPr>
        <w:t>№14 от 10.10.2012г. «Об утверждении Правил  благоустройства</w:t>
      </w:r>
      <w:r w:rsidRPr="00CF4A30">
        <w:rPr>
          <w:rFonts w:ascii="Times New Roman" w:hAnsi="Times New Roman"/>
          <w:sz w:val="12"/>
          <w:szCs w:val="12"/>
        </w:rPr>
        <w:t xml:space="preserve">, </w:t>
      </w:r>
      <w:r w:rsidRPr="00CF4A30">
        <w:rPr>
          <w:rFonts w:ascii="Times New Roman" w:hAnsi="Times New Roman"/>
          <w:b/>
          <w:sz w:val="12"/>
          <w:szCs w:val="12"/>
        </w:rPr>
        <w:t>организации сбора и вывоза твердых бытовых отходов и мусора</w:t>
      </w:r>
    </w:p>
    <w:p w:rsidR="00CF4A30" w:rsidRDefault="00CF4A30" w:rsidP="00CF4A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4A30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 Светлодольск муниципального района Сергиевский Самарской области»</w:t>
      </w:r>
    </w:p>
    <w:p w:rsidR="00CF4A30" w:rsidRPr="00CF4A30" w:rsidRDefault="00CF4A30" w:rsidP="00CF4A3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CF4A30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F4A30">
        <w:rPr>
          <w:rFonts w:ascii="Times New Roman" w:hAnsi="Times New Roman"/>
          <w:sz w:val="12"/>
          <w:szCs w:val="12"/>
        </w:rPr>
        <w:t>сельского  поселения Светлодольск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CF4A3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Светлодольск, Собрание представителей сельского  поселения  Светлодольск</w:t>
      </w:r>
    </w:p>
    <w:p w:rsid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F4A30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F9156F" w:rsidRDefault="00F9156F" w:rsidP="00CF4A3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F4A30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Светлодольск  муниципального района Сергиевский № 14 от 10.10.2012г. «Об утверждении Правил  благоустройства, организации сбора и вывоза твердых бытовых отходов и мусора на территории сельского  поселения  Светлодольск муниципального района Сергиевский Самарской области» (в редакции от 03.06.2014г. №18)</w:t>
      </w:r>
      <w:r w:rsidRPr="00CF4A30">
        <w:rPr>
          <w:rFonts w:ascii="Times New Roman" w:hAnsi="Times New Roman"/>
          <w:b/>
          <w:sz w:val="12"/>
          <w:szCs w:val="12"/>
        </w:rPr>
        <w:t xml:space="preserve"> </w:t>
      </w:r>
      <w:r w:rsidRPr="00CF4A30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CF4A30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CF4A30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CF4A30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CF4A30">
        <w:rPr>
          <w:rFonts w:ascii="Times New Roman" w:hAnsi="Times New Roman"/>
          <w:sz w:val="12"/>
          <w:szCs w:val="12"/>
        </w:rPr>
        <w:t>.».</w:t>
      </w:r>
      <w:proofErr w:type="gramEnd"/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CF4A30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Светлодольск</w:t>
      </w:r>
      <w:proofErr w:type="gramStart"/>
      <w:r w:rsidRPr="00CF4A30">
        <w:rPr>
          <w:rFonts w:ascii="Times New Roman" w:hAnsi="Times New Roman"/>
          <w:sz w:val="12"/>
          <w:szCs w:val="12"/>
        </w:rPr>
        <w:t xml:space="preserve"> .</w:t>
      </w:r>
      <w:proofErr w:type="gramEnd"/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1.3.     Пункт 7.4.4.3 Раздела 7 Приложения №1 Правил изложить в следующей редакции:</w:t>
      </w:r>
      <w:r w:rsidRPr="00CF4A30">
        <w:rPr>
          <w:rFonts w:ascii="Times New Roman" w:hAnsi="Times New Roman"/>
          <w:b/>
          <w:sz w:val="12"/>
          <w:szCs w:val="12"/>
        </w:rPr>
        <w:t xml:space="preserve"> </w:t>
      </w:r>
      <w:r w:rsidRPr="00CF4A30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Светлодольск.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К заявлению прилагаются: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CF4A30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CF4A30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F4A30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CF4A30">
        <w:rPr>
          <w:rFonts w:ascii="Times New Roman" w:hAnsi="Times New Roman"/>
          <w:sz w:val="12"/>
          <w:szCs w:val="12"/>
        </w:rPr>
        <w:t>.»</w:t>
      </w:r>
      <w:proofErr w:type="gramEnd"/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F4A30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F4A30" w:rsidRPr="00CF4A30" w:rsidRDefault="00CF4A30" w:rsidP="00CF4A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F4A30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CF4A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F4A30" w:rsidRPr="00CF4A30" w:rsidRDefault="00CF4A30" w:rsidP="00CF4A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  <w:lang w:val="x-none"/>
        </w:rPr>
        <w:t>Глав</w:t>
      </w:r>
      <w:r w:rsidRPr="00CF4A30">
        <w:rPr>
          <w:rFonts w:ascii="Times New Roman" w:hAnsi="Times New Roman"/>
          <w:sz w:val="12"/>
          <w:szCs w:val="12"/>
        </w:rPr>
        <w:t>а</w:t>
      </w:r>
      <w:r w:rsidRPr="00CF4A30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CF4A30">
        <w:rPr>
          <w:rFonts w:ascii="Times New Roman" w:hAnsi="Times New Roman"/>
          <w:sz w:val="12"/>
          <w:szCs w:val="12"/>
        </w:rPr>
        <w:t>сельского</w:t>
      </w:r>
      <w:r w:rsidRPr="00CF4A30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CF4A30">
        <w:rPr>
          <w:rFonts w:ascii="Times New Roman" w:hAnsi="Times New Roman"/>
          <w:sz w:val="12"/>
          <w:szCs w:val="12"/>
        </w:rPr>
        <w:t>Светлодольск</w:t>
      </w:r>
    </w:p>
    <w:p w:rsidR="00CF4A30" w:rsidRDefault="00CF4A30" w:rsidP="00CF4A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4A30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CF4A30" w:rsidRPr="00CF4A30" w:rsidRDefault="00CF4A30" w:rsidP="00CF4A3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CF4A30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F4A30">
        <w:rPr>
          <w:rFonts w:ascii="Times New Roman" w:hAnsi="Times New Roman"/>
          <w:sz w:val="12"/>
          <w:szCs w:val="12"/>
        </w:rPr>
        <w:t>Андрюхин</w:t>
      </w:r>
    </w:p>
    <w:p w:rsidR="009D389E" w:rsidRDefault="009D389E" w:rsidP="005221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221D7" w:rsidRPr="005221D7" w:rsidRDefault="005221D7" w:rsidP="005221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21D7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221D7" w:rsidRPr="005221D7" w:rsidRDefault="005221D7" w:rsidP="005221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21D7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5221D7" w:rsidRPr="005221D7" w:rsidRDefault="005221D7" w:rsidP="005221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21D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221D7" w:rsidRPr="005221D7" w:rsidRDefault="005221D7" w:rsidP="005221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21D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221D7" w:rsidRPr="005221D7" w:rsidRDefault="005221D7" w:rsidP="005221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221D7" w:rsidRPr="005221D7" w:rsidRDefault="005221D7" w:rsidP="005221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РЕШЕНИЕ</w:t>
      </w:r>
    </w:p>
    <w:p w:rsidR="005221D7" w:rsidRPr="005221D7" w:rsidRDefault="005221D7" w:rsidP="005221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28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45</w:t>
      </w:r>
    </w:p>
    <w:p w:rsidR="005221D7" w:rsidRDefault="005221D7" w:rsidP="005221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21D7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Сергиевск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</w:p>
    <w:p w:rsidR="005221D7" w:rsidRDefault="005221D7" w:rsidP="005221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21D7">
        <w:rPr>
          <w:rFonts w:ascii="Times New Roman" w:hAnsi="Times New Roman"/>
          <w:b/>
          <w:sz w:val="12"/>
          <w:szCs w:val="12"/>
        </w:rPr>
        <w:t>№16 от 10.10.2012г. «Об утверждении Правил  благоустройства</w:t>
      </w:r>
      <w:r w:rsidRPr="005221D7">
        <w:rPr>
          <w:rFonts w:ascii="Times New Roman" w:hAnsi="Times New Roman"/>
          <w:sz w:val="12"/>
          <w:szCs w:val="12"/>
        </w:rPr>
        <w:t xml:space="preserve">, </w:t>
      </w:r>
      <w:r w:rsidRPr="005221D7">
        <w:rPr>
          <w:rFonts w:ascii="Times New Roman" w:hAnsi="Times New Roman"/>
          <w:b/>
          <w:sz w:val="12"/>
          <w:szCs w:val="12"/>
        </w:rPr>
        <w:t>организации сбора и вывоза твердых бытовых отходов и мусора</w:t>
      </w:r>
    </w:p>
    <w:p w:rsidR="005221D7" w:rsidRDefault="005221D7" w:rsidP="005221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21D7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 Сергиевск муниципального района Сергиевский Самарской области»</w:t>
      </w:r>
    </w:p>
    <w:p w:rsidR="005221D7" w:rsidRPr="005221D7" w:rsidRDefault="005221D7" w:rsidP="005221D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5221D7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221D7">
        <w:rPr>
          <w:rFonts w:ascii="Times New Roman" w:hAnsi="Times New Roman"/>
          <w:sz w:val="12"/>
          <w:szCs w:val="12"/>
        </w:rPr>
        <w:t>сельского  поселения Сергиевск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5221D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области, Собрание представителей сельского  поселения Сергиевск муниципального района Сергиевский</w:t>
      </w:r>
    </w:p>
    <w:p w:rsid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221D7">
        <w:rPr>
          <w:rFonts w:ascii="Times New Roman" w:hAnsi="Times New Roman"/>
          <w:b/>
          <w:sz w:val="12"/>
          <w:szCs w:val="12"/>
        </w:rPr>
        <w:t>РЕШИЛО:</w:t>
      </w:r>
    </w:p>
    <w:p w:rsidR="007025A4" w:rsidRDefault="007025A4" w:rsidP="005221D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221D7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Сергиевск муниципального района Сергиевский №16 от 10.10.2012г. «Об утверждении Правил  благоустройства, организации сбора и вывоза твердых бытовых отходов и мусора на территории сельского  поселения  Сергиевск муниципального района Сергиевский Самарской области» (в редакции от 03.06.2014г. №20)</w:t>
      </w:r>
      <w:r w:rsidRPr="005221D7">
        <w:rPr>
          <w:rFonts w:ascii="Times New Roman" w:hAnsi="Times New Roman"/>
          <w:b/>
          <w:sz w:val="12"/>
          <w:szCs w:val="12"/>
        </w:rPr>
        <w:t xml:space="preserve"> </w:t>
      </w:r>
      <w:r w:rsidRPr="005221D7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5221D7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5221D7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5221D7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5221D7">
        <w:rPr>
          <w:rFonts w:ascii="Times New Roman" w:hAnsi="Times New Roman"/>
          <w:sz w:val="12"/>
          <w:szCs w:val="12"/>
        </w:rPr>
        <w:t>.».</w:t>
      </w:r>
      <w:proofErr w:type="gramEnd"/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5221D7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Сергиевск муниципального района Сергиевский.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1.3.     Пункт 7.4.4.3 Раздела 7 Приложения №1 Правил изложить в следующей редакции:</w:t>
      </w:r>
      <w:r w:rsidRPr="005221D7">
        <w:rPr>
          <w:rFonts w:ascii="Times New Roman" w:hAnsi="Times New Roman"/>
          <w:b/>
          <w:sz w:val="12"/>
          <w:szCs w:val="12"/>
        </w:rPr>
        <w:t xml:space="preserve"> </w:t>
      </w:r>
      <w:r w:rsidRPr="005221D7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Сергиевск муниципального района Сергиевский.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К заявлению прилагаются: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5221D7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5221D7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221D7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5221D7">
        <w:rPr>
          <w:rFonts w:ascii="Times New Roman" w:hAnsi="Times New Roman"/>
          <w:sz w:val="12"/>
          <w:szCs w:val="12"/>
        </w:rPr>
        <w:t>.».</w:t>
      </w:r>
      <w:proofErr w:type="gramEnd"/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221D7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221D7" w:rsidRPr="005221D7" w:rsidRDefault="005221D7" w:rsidP="00522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221D7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5221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221D7" w:rsidRPr="005221D7" w:rsidRDefault="005221D7" w:rsidP="005221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Сергиевск</w:t>
      </w:r>
    </w:p>
    <w:p w:rsidR="005221D7" w:rsidRDefault="005221D7" w:rsidP="005221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221D7" w:rsidRPr="005221D7" w:rsidRDefault="005221D7" w:rsidP="005221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221D7">
        <w:rPr>
          <w:rFonts w:ascii="Times New Roman" w:hAnsi="Times New Roman"/>
          <w:sz w:val="12"/>
          <w:szCs w:val="12"/>
        </w:rPr>
        <w:t>А.Н. Нестеров</w:t>
      </w:r>
    </w:p>
    <w:p w:rsidR="009D389E" w:rsidRDefault="009D389E" w:rsidP="00BF6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F6AD9" w:rsidRPr="00BF6AD9" w:rsidRDefault="00BF6AD9" w:rsidP="00BF6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AD9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F6AD9" w:rsidRPr="00BF6AD9" w:rsidRDefault="00BF6AD9" w:rsidP="00BF6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AD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BF6AD9" w:rsidRPr="00BF6AD9" w:rsidRDefault="00BF6AD9" w:rsidP="00BF6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AD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F6AD9" w:rsidRPr="00BF6AD9" w:rsidRDefault="00BF6AD9" w:rsidP="00BF6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AD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F6AD9" w:rsidRPr="00BF6AD9" w:rsidRDefault="00BF6AD9" w:rsidP="00BF6A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F6AD9" w:rsidRPr="00BF6AD9" w:rsidRDefault="00BF6AD9" w:rsidP="00BF6A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РЕШЕНИЕ</w:t>
      </w:r>
    </w:p>
    <w:p w:rsidR="00BF6AD9" w:rsidRPr="00BF6AD9" w:rsidRDefault="00BF6AD9" w:rsidP="00BF6A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31</w:t>
      </w:r>
      <w:r w:rsidRPr="00BF6AD9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28</w:t>
      </w:r>
    </w:p>
    <w:p w:rsidR="00BF6AD9" w:rsidRDefault="00BF6AD9" w:rsidP="00BF6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AD9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Серноводск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  <w:r w:rsidRPr="00BF6AD9">
        <w:rPr>
          <w:rFonts w:ascii="Times New Roman" w:hAnsi="Times New Roman"/>
          <w:b/>
          <w:sz w:val="12"/>
          <w:szCs w:val="12"/>
        </w:rPr>
        <w:t>№16 от 10.10.2012г. «Об утверждении Правил  благоустройства</w:t>
      </w:r>
      <w:r w:rsidRPr="00BF6AD9">
        <w:rPr>
          <w:rFonts w:ascii="Times New Roman" w:hAnsi="Times New Roman"/>
          <w:sz w:val="12"/>
          <w:szCs w:val="12"/>
        </w:rPr>
        <w:t xml:space="preserve">, </w:t>
      </w:r>
      <w:r w:rsidRPr="00BF6AD9">
        <w:rPr>
          <w:rFonts w:ascii="Times New Roman" w:hAnsi="Times New Roman"/>
          <w:b/>
          <w:sz w:val="12"/>
          <w:szCs w:val="12"/>
        </w:rPr>
        <w:t>организации сбора и вывоза твердых бытовых отходов и мусора</w:t>
      </w:r>
    </w:p>
    <w:p w:rsidR="00BF6AD9" w:rsidRDefault="00BF6AD9" w:rsidP="00BF6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AD9">
        <w:rPr>
          <w:rFonts w:ascii="Times New Roman" w:hAnsi="Times New Roman"/>
          <w:b/>
          <w:sz w:val="12"/>
          <w:szCs w:val="12"/>
        </w:rPr>
        <w:t xml:space="preserve"> на территории сельского поселения  Серноводск муниципального района Сергиевский Самарской области»</w:t>
      </w:r>
    </w:p>
    <w:p w:rsidR="00BF6AD9" w:rsidRPr="00BF6AD9" w:rsidRDefault="00BF6AD9" w:rsidP="00BF6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BF6AD9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F6AD9">
        <w:rPr>
          <w:rFonts w:ascii="Times New Roman" w:hAnsi="Times New Roman"/>
          <w:sz w:val="12"/>
          <w:szCs w:val="12"/>
        </w:rPr>
        <w:t>сельского  поселения  Серноводск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BF6AD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Серноводск, Собрание представителей сельского  поселения  Серноводск</w:t>
      </w:r>
    </w:p>
    <w:p w:rsid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F6AD9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D70A8D" w:rsidRPr="00F9156F" w:rsidRDefault="00D70A8D" w:rsidP="00BF6AD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F6AD9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Серноводск муниципального района Сергиевский № 16 от 10.10.2012г. «Об утверждении Правил  благоустройства, организации сбора и вывоза твердых бытовых отходов и мусора на территории сельского  поселения  Серноводск муниципального района Сергиевский Самарской области» (в редакции от 03.06.2014г. № 17)</w:t>
      </w:r>
      <w:r w:rsidRPr="00BF6AD9">
        <w:rPr>
          <w:rFonts w:ascii="Times New Roman" w:hAnsi="Times New Roman"/>
          <w:b/>
          <w:sz w:val="12"/>
          <w:szCs w:val="12"/>
        </w:rPr>
        <w:t xml:space="preserve"> </w:t>
      </w:r>
      <w:r w:rsidRPr="00BF6AD9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BF6AD9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BF6AD9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BF6AD9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крыши».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BF6AD9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 Серноводск.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1.3.     Пункт 7.4.4.3 Раздела 7 Приложения №1 Правил изложить в следующей редакции:</w:t>
      </w:r>
      <w:r w:rsidRPr="00BF6AD9">
        <w:rPr>
          <w:rFonts w:ascii="Times New Roman" w:hAnsi="Times New Roman"/>
          <w:b/>
          <w:sz w:val="12"/>
          <w:szCs w:val="12"/>
        </w:rPr>
        <w:t xml:space="preserve"> </w:t>
      </w:r>
      <w:r w:rsidRPr="00BF6AD9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 Серноводск.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К заявлению прилагаются: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BF6AD9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BF6AD9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F6AD9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BF6AD9">
        <w:rPr>
          <w:rFonts w:ascii="Times New Roman" w:hAnsi="Times New Roman"/>
          <w:sz w:val="12"/>
          <w:szCs w:val="12"/>
        </w:rPr>
        <w:t>.»</w:t>
      </w:r>
      <w:proofErr w:type="gramEnd"/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F6AD9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F6AD9" w:rsidRPr="00BF6AD9" w:rsidRDefault="00BF6AD9" w:rsidP="00BF6A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F6AD9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0A8D" w:rsidRDefault="00D70A8D" w:rsidP="00BF6AD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F6AD9" w:rsidRPr="00BF6AD9" w:rsidRDefault="00BF6AD9" w:rsidP="00BF6AD9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BF6AD9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сельского</w:t>
      </w:r>
      <w:r w:rsidRPr="00BF6AD9">
        <w:rPr>
          <w:rFonts w:ascii="Times New Roman" w:hAnsi="Times New Roman"/>
          <w:sz w:val="12"/>
          <w:szCs w:val="12"/>
          <w:lang w:val="x-none"/>
        </w:rPr>
        <w:t xml:space="preserve"> поселения Серноводск</w:t>
      </w:r>
    </w:p>
    <w:p w:rsidR="00BF6AD9" w:rsidRDefault="00BF6AD9" w:rsidP="00BF6AD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6AD9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BF6AD9" w:rsidRPr="00BF6AD9" w:rsidRDefault="00BF6AD9" w:rsidP="00BF6AD9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BF6AD9">
        <w:rPr>
          <w:rFonts w:ascii="Times New Roman" w:hAnsi="Times New Roman"/>
          <w:sz w:val="12"/>
          <w:szCs w:val="12"/>
          <w:lang w:val="x-none"/>
        </w:rPr>
        <w:t>В.В. Тулгаев</w:t>
      </w:r>
    </w:p>
    <w:p w:rsidR="009D389E" w:rsidRDefault="009D389E" w:rsidP="00794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94E64" w:rsidRPr="00794E64" w:rsidRDefault="00794E64" w:rsidP="00794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E6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94E64" w:rsidRPr="00794E64" w:rsidRDefault="00794E64" w:rsidP="00794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E6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СУРГУТ</w:t>
      </w:r>
    </w:p>
    <w:p w:rsidR="00794E64" w:rsidRPr="00794E64" w:rsidRDefault="00794E64" w:rsidP="00794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E6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94E64" w:rsidRPr="00794E64" w:rsidRDefault="00794E64" w:rsidP="00794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E6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94E64" w:rsidRPr="00794E64" w:rsidRDefault="00794E64" w:rsidP="00794E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94E64" w:rsidRPr="00794E64" w:rsidRDefault="00794E64" w:rsidP="00794E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РЕШЕНИЕ</w:t>
      </w:r>
    </w:p>
    <w:p w:rsidR="00794E64" w:rsidRPr="00794E64" w:rsidRDefault="00794E64" w:rsidP="00794E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 xml:space="preserve">31 августа 2015г.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794E6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24а</w:t>
      </w:r>
    </w:p>
    <w:p w:rsidR="00794E64" w:rsidRDefault="00794E64" w:rsidP="00794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E64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Представителей сельского поселения Сургут муниципального рай</w:t>
      </w:r>
      <w:r>
        <w:rPr>
          <w:rFonts w:ascii="Times New Roman" w:hAnsi="Times New Roman"/>
          <w:b/>
          <w:sz w:val="12"/>
          <w:szCs w:val="12"/>
        </w:rPr>
        <w:t xml:space="preserve">она Сергиевский </w:t>
      </w:r>
    </w:p>
    <w:p w:rsidR="00794E64" w:rsidRDefault="00794E64" w:rsidP="00794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E64">
        <w:rPr>
          <w:rFonts w:ascii="Times New Roman" w:hAnsi="Times New Roman"/>
          <w:b/>
          <w:sz w:val="12"/>
          <w:szCs w:val="12"/>
        </w:rPr>
        <w:t>№15 от 10.10.2012г. «Об утверждении Правил  благоустройства</w:t>
      </w:r>
      <w:r w:rsidRPr="00794E64">
        <w:rPr>
          <w:rFonts w:ascii="Times New Roman" w:hAnsi="Times New Roman"/>
          <w:sz w:val="12"/>
          <w:szCs w:val="12"/>
        </w:rPr>
        <w:t xml:space="preserve">, </w:t>
      </w:r>
      <w:r w:rsidRPr="00794E64">
        <w:rPr>
          <w:rFonts w:ascii="Times New Roman" w:hAnsi="Times New Roman"/>
          <w:b/>
          <w:sz w:val="12"/>
          <w:szCs w:val="12"/>
        </w:rPr>
        <w:t xml:space="preserve">организации сбора и вывоза твердых бытовых отходов и мусора </w:t>
      </w:r>
    </w:p>
    <w:p w:rsidR="00794E64" w:rsidRDefault="00794E64" w:rsidP="00794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E64">
        <w:rPr>
          <w:rFonts w:ascii="Times New Roman" w:hAnsi="Times New Roman"/>
          <w:b/>
          <w:sz w:val="12"/>
          <w:szCs w:val="12"/>
        </w:rPr>
        <w:t>на территории сельского поселения  Сургут муниципального района Сергиевский Самарской области»</w:t>
      </w:r>
    </w:p>
    <w:p w:rsidR="00794E64" w:rsidRPr="00794E64" w:rsidRDefault="00794E64" w:rsidP="00794E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</w:t>
      </w:r>
      <w:r w:rsidRPr="00794E64">
        <w:rPr>
          <w:rFonts w:ascii="Times New Roman" w:hAnsi="Times New Roman"/>
          <w:sz w:val="12"/>
          <w:szCs w:val="12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94E64">
        <w:rPr>
          <w:rFonts w:ascii="Times New Roman" w:hAnsi="Times New Roman"/>
          <w:sz w:val="12"/>
          <w:szCs w:val="12"/>
        </w:rPr>
        <w:t>сельского  поселения  Сургут</w:t>
      </w:r>
      <w:r>
        <w:rPr>
          <w:rFonts w:ascii="Times New Roman" w:hAnsi="Times New Roman"/>
          <w:sz w:val="12"/>
          <w:szCs w:val="12"/>
        </w:rPr>
        <w:t xml:space="preserve"> </w:t>
      </w:r>
      <w:r w:rsidRPr="00794E6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Сургут, Собрание представителей сельского  поселения Сургут</w:t>
      </w:r>
    </w:p>
    <w:p w:rsid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94E64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D70A8D" w:rsidRPr="00F9156F" w:rsidRDefault="00D70A8D" w:rsidP="00794E6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94E64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Сургут муниципального района Сергиевский № 15 от 10.10.2012г. «Об утверждении Правил  благоустройства, организации сбора и вывоза твердых бытовых отходов и мусора на территории сельского  поселения  Сургут муниципального района Сергиевский Самарской области» (в редакции от 03.06.2014г. №18)</w:t>
      </w:r>
      <w:r w:rsidRPr="00794E64">
        <w:rPr>
          <w:rFonts w:ascii="Times New Roman" w:hAnsi="Times New Roman"/>
          <w:b/>
          <w:sz w:val="12"/>
          <w:szCs w:val="12"/>
        </w:rPr>
        <w:t xml:space="preserve"> </w:t>
      </w:r>
      <w:r w:rsidRPr="00794E64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794E64">
        <w:rPr>
          <w:rFonts w:ascii="Times New Roman" w:hAnsi="Times New Roman"/>
          <w:sz w:val="12"/>
          <w:szCs w:val="12"/>
        </w:rPr>
        <w:t xml:space="preserve">Дополнить раздел 2 Приложения №1 Правил пунктом 2.13 Оформление и оборудование зданий и сооружений следующего содержания:«2.13.1.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794E64">
        <w:rPr>
          <w:rFonts w:ascii="Times New Roman" w:hAnsi="Times New Roman"/>
          <w:sz w:val="12"/>
          <w:szCs w:val="12"/>
        </w:rPr>
        <w:t>отмостки</w:t>
      </w:r>
      <w:proofErr w:type="spellEnd"/>
      <w:r w:rsidRPr="00794E64">
        <w:rPr>
          <w:rFonts w:ascii="Times New Roman" w:hAnsi="Times New Roman"/>
          <w:sz w:val="12"/>
          <w:szCs w:val="12"/>
        </w:rPr>
        <w:t>, домовых знаков, защитных сеток и т.п.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794E64">
        <w:rPr>
          <w:rFonts w:ascii="Times New Roman" w:hAnsi="Times New Roman"/>
          <w:sz w:val="12"/>
          <w:szCs w:val="12"/>
        </w:rPr>
        <w:t>.».</w:t>
      </w:r>
      <w:proofErr w:type="gramEnd"/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1.2.</w:t>
      </w:r>
      <w:r w:rsidRPr="00794E64">
        <w:rPr>
          <w:rFonts w:ascii="Times New Roman" w:hAnsi="Times New Roman"/>
          <w:sz w:val="12"/>
          <w:szCs w:val="12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Сургут</w:t>
      </w:r>
      <w:proofErr w:type="gramStart"/>
      <w:r w:rsidRPr="00794E64">
        <w:rPr>
          <w:rFonts w:ascii="Times New Roman" w:hAnsi="Times New Roman"/>
          <w:sz w:val="12"/>
          <w:szCs w:val="12"/>
        </w:rPr>
        <w:t xml:space="preserve"> .</w:t>
      </w:r>
      <w:proofErr w:type="gramEnd"/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1.3.     Пункт 7.4.4.3 Раздела 7 Приложения №1 Правил изложить в следующей редакции:</w:t>
      </w:r>
      <w:r w:rsidRPr="00794E64">
        <w:rPr>
          <w:rFonts w:ascii="Times New Roman" w:hAnsi="Times New Roman"/>
          <w:b/>
          <w:sz w:val="12"/>
          <w:szCs w:val="12"/>
        </w:rPr>
        <w:t xml:space="preserve"> </w:t>
      </w:r>
      <w:r w:rsidRPr="00794E64">
        <w:rPr>
          <w:rFonts w:ascii="Times New Roman" w:hAnsi="Times New Roman"/>
          <w:sz w:val="12"/>
          <w:szCs w:val="12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Сургут.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К заявлению прилагаются: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794E64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794E64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94E64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794E64">
        <w:rPr>
          <w:rFonts w:ascii="Times New Roman" w:hAnsi="Times New Roman"/>
          <w:sz w:val="12"/>
          <w:szCs w:val="12"/>
        </w:rPr>
        <w:t>.»</w:t>
      </w:r>
      <w:proofErr w:type="gramEnd"/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94E64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94E64" w:rsidRPr="00794E64" w:rsidRDefault="00794E64" w:rsidP="00794E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94E64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9156F" w:rsidRDefault="00F9156F" w:rsidP="00794E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94E64" w:rsidRPr="00794E64" w:rsidRDefault="00794E64" w:rsidP="00794E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  <w:lang w:val="x-none"/>
        </w:rPr>
        <w:t>Глав</w:t>
      </w:r>
      <w:r w:rsidRPr="00794E64">
        <w:rPr>
          <w:rFonts w:ascii="Times New Roman" w:hAnsi="Times New Roman"/>
          <w:sz w:val="12"/>
          <w:szCs w:val="12"/>
        </w:rPr>
        <w:t>а</w:t>
      </w:r>
      <w:r w:rsidRPr="00794E64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794E64">
        <w:rPr>
          <w:rFonts w:ascii="Times New Roman" w:hAnsi="Times New Roman"/>
          <w:sz w:val="12"/>
          <w:szCs w:val="12"/>
        </w:rPr>
        <w:t>сельского</w:t>
      </w:r>
      <w:r w:rsidRPr="00794E64">
        <w:rPr>
          <w:rFonts w:ascii="Times New Roman" w:hAnsi="Times New Roman"/>
          <w:sz w:val="12"/>
          <w:szCs w:val="12"/>
          <w:lang w:val="x-none"/>
        </w:rPr>
        <w:t xml:space="preserve"> поселения </w:t>
      </w:r>
      <w:r w:rsidRPr="00794E64">
        <w:rPr>
          <w:rFonts w:ascii="Times New Roman" w:hAnsi="Times New Roman"/>
          <w:sz w:val="12"/>
          <w:szCs w:val="12"/>
        </w:rPr>
        <w:t>Сургут</w:t>
      </w:r>
    </w:p>
    <w:p w:rsidR="00794E64" w:rsidRDefault="00794E64" w:rsidP="00794E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E64">
        <w:rPr>
          <w:rFonts w:ascii="Times New Roman" w:hAnsi="Times New Roman"/>
          <w:sz w:val="12"/>
          <w:szCs w:val="12"/>
          <w:lang w:val="x-none"/>
        </w:rPr>
        <w:t>муниципального района   Сергиевский</w:t>
      </w:r>
    </w:p>
    <w:p w:rsidR="00794E64" w:rsidRPr="00794E64" w:rsidRDefault="00794E64" w:rsidP="00794E64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794E64">
        <w:rPr>
          <w:rFonts w:ascii="Times New Roman" w:hAnsi="Times New Roman"/>
          <w:sz w:val="12"/>
          <w:szCs w:val="12"/>
        </w:rPr>
        <w:t>А.Н. Железнов</w:t>
      </w:r>
    </w:p>
    <w:p w:rsidR="009D389E" w:rsidRDefault="009D389E" w:rsidP="00817D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17D99" w:rsidRPr="00817D99" w:rsidRDefault="00817D99" w:rsidP="00817D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7D99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17D99" w:rsidRPr="00817D99" w:rsidRDefault="00817D99" w:rsidP="00817D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7D9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817D99" w:rsidRPr="00817D99" w:rsidRDefault="00817D99" w:rsidP="00817D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7D9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17D99" w:rsidRPr="00817D99" w:rsidRDefault="00817D99" w:rsidP="00817D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7D9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17D99" w:rsidRPr="00817D99" w:rsidRDefault="00817D99" w:rsidP="00817D9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17D99" w:rsidRPr="00817D99" w:rsidRDefault="00817D99" w:rsidP="00817D9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РЕШЕНИЕ</w:t>
      </w:r>
    </w:p>
    <w:p w:rsidR="00817D99" w:rsidRPr="00817D99" w:rsidRDefault="00817D99" w:rsidP="00817D9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27</w:t>
      </w:r>
      <w:r w:rsidRPr="00817D99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27</w:t>
      </w:r>
    </w:p>
    <w:p w:rsidR="00817D99" w:rsidRDefault="00817D99" w:rsidP="00817D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7D99">
        <w:rPr>
          <w:rFonts w:ascii="Times New Roman" w:hAnsi="Times New Roman"/>
          <w:b/>
          <w:sz w:val="12"/>
          <w:szCs w:val="12"/>
        </w:rPr>
        <w:t>О внесении изменений в Решение Собрания Предста</w:t>
      </w:r>
      <w:r>
        <w:rPr>
          <w:rFonts w:ascii="Times New Roman" w:hAnsi="Times New Roman"/>
          <w:b/>
          <w:sz w:val="12"/>
          <w:szCs w:val="12"/>
        </w:rPr>
        <w:t xml:space="preserve">вителей сельского поселения </w:t>
      </w:r>
      <w:r w:rsidRPr="00817D99">
        <w:rPr>
          <w:rFonts w:ascii="Times New Roman" w:hAnsi="Times New Roman"/>
          <w:b/>
          <w:sz w:val="12"/>
          <w:szCs w:val="12"/>
        </w:rPr>
        <w:t>Черновка муниципального р</w:t>
      </w:r>
      <w:r>
        <w:rPr>
          <w:rFonts w:ascii="Times New Roman" w:hAnsi="Times New Roman"/>
          <w:b/>
          <w:sz w:val="12"/>
          <w:szCs w:val="12"/>
        </w:rPr>
        <w:t xml:space="preserve">айона Сергиевский </w:t>
      </w:r>
    </w:p>
    <w:p w:rsidR="00817D99" w:rsidRDefault="00817D99" w:rsidP="00817D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№</w:t>
      </w:r>
      <w:r w:rsidRPr="00817D99">
        <w:rPr>
          <w:rFonts w:ascii="Times New Roman" w:hAnsi="Times New Roman"/>
          <w:b/>
          <w:sz w:val="12"/>
          <w:szCs w:val="12"/>
        </w:rPr>
        <w:t>15 от 10.10.2012г. «Об утверждении Правил  благоустройства</w:t>
      </w:r>
      <w:r w:rsidRPr="00817D99">
        <w:rPr>
          <w:rFonts w:ascii="Times New Roman" w:hAnsi="Times New Roman"/>
          <w:sz w:val="12"/>
          <w:szCs w:val="12"/>
        </w:rPr>
        <w:t xml:space="preserve">, </w:t>
      </w:r>
      <w:r w:rsidRPr="00817D99">
        <w:rPr>
          <w:rFonts w:ascii="Times New Roman" w:hAnsi="Times New Roman"/>
          <w:b/>
          <w:sz w:val="12"/>
          <w:szCs w:val="12"/>
        </w:rPr>
        <w:t xml:space="preserve">организации сбора и вывоза твердых бытовых отходов и мусора </w:t>
      </w:r>
    </w:p>
    <w:p w:rsidR="00817D99" w:rsidRPr="00817D99" w:rsidRDefault="00817D99" w:rsidP="00817D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7D99">
        <w:rPr>
          <w:rFonts w:ascii="Times New Roman" w:hAnsi="Times New Roman"/>
          <w:b/>
          <w:sz w:val="12"/>
          <w:szCs w:val="12"/>
        </w:rPr>
        <w:t>на территории сельского поселения  Черновка муниципального района Сергиевский Самарской области»</w:t>
      </w:r>
    </w:p>
    <w:p w:rsidR="00817D99" w:rsidRPr="00817D99" w:rsidRDefault="00817D99" w:rsidP="00817D9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 w:bidi="en-US"/>
        </w:rPr>
      </w:pPr>
      <w:r>
        <w:rPr>
          <w:rFonts w:ascii="Times New Roman" w:hAnsi="Times New Roman"/>
          <w:sz w:val="12"/>
          <w:szCs w:val="12"/>
        </w:rPr>
        <w:t>П</w:t>
      </w:r>
      <w:r w:rsidRPr="00817D99">
        <w:rPr>
          <w:rFonts w:ascii="Times New Roman" w:hAnsi="Times New Roman"/>
          <w:sz w:val="12"/>
          <w:szCs w:val="12"/>
        </w:rPr>
        <w:t>ринято 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17D99">
        <w:rPr>
          <w:rFonts w:ascii="Times New Roman" w:hAnsi="Times New Roman"/>
          <w:sz w:val="12"/>
          <w:szCs w:val="12"/>
        </w:rPr>
        <w:t>сельского  поселения  Черновка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817D99">
        <w:rPr>
          <w:rFonts w:ascii="Times New Roman" w:hAnsi="Times New Roman"/>
          <w:sz w:val="12"/>
          <w:szCs w:val="12"/>
          <w:lang w:val="x-none" w:bidi="en-US"/>
        </w:rPr>
        <w:t>муниципального района Сергиевский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сельского  поселения Черновка, Собрание представителей сельского  поселения  Черновка</w:t>
      </w:r>
    </w:p>
    <w:p w:rsid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817D99">
        <w:rPr>
          <w:rFonts w:ascii="Times New Roman" w:hAnsi="Times New Roman"/>
          <w:b/>
          <w:sz w:val="12"/>
          <w:szCs w:val="12"/>
          <w:lang w:val="x-none" w:bidi="en-US"/>
        </w:rPr>
        <w:t>РЕШИЛО</w:t>
      </w:r>
      <w:r w:rsidRPr="00817D99">
        <w:rPr>
          <w:rFonts w:ascii="Times New Roman" w:hAnsi="Times New Roman"/>
          <w:sz w:val="12"/>
          <w:szCs w:val="12"/>
          <w:lang w:val="x-none" w:bidi="en-US"/>
        </w:rPr>
        <w:t>:</w:t>
      </w:r>
    </w:p>
    <w:p w:rsidR="00D70A8D" w:rsidRPr="00F9156F" w:rsidRDefault="00D70A8D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17D99">
        <w:rPr>
          <w:rFonts w:ascii="Times New Roman" w:hAnsi="Times New Roman"/>
          <w:sz w:val="12"/>
          <w:szCs w:val="12"/>
        </w:rPr>
        <w:t>Внести в Решение Собрания Представителей сельского  поселения Черновка муниципального района Сергиевский № 15 от 10.10.2012г. «Об утверждении Правил  благоустройства, организации сбора и вывоза твердых бытовых отходов и мусора на территории сельского  поселения  Черновка муниципального района Сергиевский Самарской области» (в редакции от 03.06.2014г. №17)</w:t>
      </w:r>
      <w:r w:rsidRPr="00817D99">
        <w:rPr>
          <w:rFonts w:ascii="Times New Roman" w:hAnsi="Times New Roman"/>
          <w:b/>
          <w:sz w:val="12"/>
          <w:szCs w:val="12"/>
        </w:rPr>
        <w:t xml:space="preserve"> </w:t>
      </w:r>
      <w:r w:rsidRPr="00817D99">
        <w:rPr>
          <w:rFonts w:ascii="Times New Roman" w:hAnsi="Times New Roman"/>
          <w:sz w:val="12"/>
          <w:szCs w:val="12"/>
        </w:rPr>
        <w:t>изменения и дополнения следующего содержания: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17D99">
        <w:rPr>
          <w:rFonts w:ascii="Times New Roman" w:hAnsi="Times New Roman"/>
          <w:sz w:val="12"/>
          <w:szCs w:val="12"/>
        </w:rPr>
        <w:t>Дополнить раздел 2  Приложения №1 Правил пунктом 2.13 Оформление и оборудование зданий и сооружений следующего содержания: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 w:bidi="en-US"/>
        </w:rPr>
      </w:pPr>
      <w:r w:rsidRPr="00817D99">
        <w:rPr>
          <w:rFonts w:ascii="Times New Roman" w:hAnsi="Times New Roman"/>
          <w:sz w:val="12"/>
          <w:szCs w:val="12"/>
          <w:lang w:val="x-none" w:bidi="en-US"/>
        </w:rPr>
        <w:t xml:space="preserve">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817D99">
        <w:rPr>
          <w:rFonts w:ascii="Times New Roman" w:hAnsi="Times New Roman"/>
          <w:sz w:val="12"/>
          <w:szCs w:val="12"/>
          <w:lang w:val="x-none" w:bidi="en-US"/>
        </w:rPr>
        <w:t>отмостки</w:t>
      </w:r>
      <w:proofErr w:type="spellEnd"/>
      <w:r w:rsidRPr="00817D99">
        <w:rPr>
          <w:rFonts w:ascii="Times New Roman" w:hAnsi="Times New Roman"/>
          <w:sz w:val="12"/>
          <w:szCs w:val="12"/>
          <w:lang w:val="x-none" w:bidi="en-US"/>
        </w:rPr>
        <w:t>, домовых знаков, защитных сеток и т.п.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 w:bidi="en-US"/>
        </w:rPr>
      </w:pPr>
      <w:r w:rsidRPr="00817D99">
        <w:rPr>
          <w:rFonts w:ascii="Times New Roman" w:hAnsi="Times New Roman"/>
          <w:sz w:val="12"/>
          <w:szCs w:val="12"/>
          <w:lang w:val="x-none" w:bidi="en-US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 w:bidi="en-US"/>
        </w:rPr>
      </w:pPr>
      <w:r w:rsidRPr="00817D99">
        <w:rPr>
          <w:rFonts w:ascii="Times New Roman" w:hAnsi="Times New Roman"/>
          <w:sz w:val="12"/>
          <w:szCs w:val="12"/>
          <w:lang w:val="x-none" w:bidi="en-US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 w:bidi="en-US"/>
        </w:rPr>
      </w:pPr>
      <w:r w:rsidRPr="00817D99">
        <w:rPr>
          <w:rFonts w:ascii="Times New Roman" w:hAnsi="Times New Roman"/>
          <w:sz w:val="12"/>
          <w:szCs w:val="12"/>
          <w:lang w:val="x-none" w:bidi="en-US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 групп населения (пандусы, перила и пр.).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  <w:lang w:val="x-none" w:bidi="en-US"/>
        </w:rPr>
        <w:t xml:space="preserve"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</w:t>
      </w:r>
      <w:r w:rsidRPr="00817D99">
        <w:rPr>
          <w:rFonts w:ascii="Times New Roman" w:hAnsi="Times New Roman"/>
          <w:sz w:val="12"/>
          <w:szCs w:val="12"/>
        </w:rPr>
        <w:t>Для предотвращения образования сосулек рекомендуется применение электрического контура по внешнему периметру крыши».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817D99">
        <w:rPr>
          <w:rFonts w:ascii="Times New Roman" w:hAnsi="Times New Roman"/>
          <w:sz w:val="12"/>
          <w:szCs w:val="12"/>
        </w:rPr>
        <w:t>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Черновка</w:t>
      </w:r>
      <w:proofErr w:type="gramStart"/>
      <w:r w:rsidRPr="00817D99">
        <w:rPr>
          <w:rFonts w:ascii="Times New Roman" w:hAnsi="Times New Roman"/>
          <w:sz w:val="12"/>
          <w:szCs w:val="12"/>
        </w:rPr>
        <w:t xml:space="preserve"> .</w:t>
      </w:r>
      <w:proofErr w:type="gramEnd"/>
    </w:p>
    <w:p w:rsidR="00817D99" w:rsidRPr="00817D99" w:rsidRDefault="00D70A8D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  <w:lang w:val="x-none" w:bidi="en-US"/>
        </w:rPr>
        <w:t xml:space="preserve">1.3. </w:t>
      </w:r>
      <w:r w:rsidR="00817D99" w:rsidRPr="00817D99">
        <w:rPr>
          <w:rFonts w:ascii="Times New Roman" w:hAnsi="Times New Roman"/>
          <w:sz w:val="12"/>
          <w:szCs w:val="12"/>
          <w:lang w:val="x-none" w:bidi="en-US"/>
        </w:rPr>
        <w:t>Пункт 7.4.4.3 Раздела 7 Приложения №1 Правил изложить в следующей редакции:</w:t>
      </w:r>
      <w:r w:rsidR="00817D99" w:rsidRPr="00817D99">
        <w:rPr>
          <w:rFonts w:ascii="Times New Roman" w:hAnsi="Times New Roman"/>
          <w:b/>
          <w:sz w:val="12"/>
          <w:szCs w:val="12"/>
          <w:lang w:val="x-none" w:bidi="en-US"/>
        </w:rPr>
        <w:t xml:space="preserve"> </w:t>
      </w:r>
      <w:r w:rsidR="00817D99" w:rsidRPr="00817D99">
        <w:rPr>
          <w:rFonts w:ascii="Times New Roman" w:hAnsi="Times New Roman"/>
          <w:sz w:val="12"/>
          <w:szCs w:val="12"/>
          <w:lang w:val="x-none" w:bidi="en-US"/>
        </w:rPr>
        <w:t xml:space="preserve">«7.4.4.3. </w:t>
      </w:r>
      <w:r w:rsidR="00817D99" w:rsidRPr="00817D99">
        <w:rPr>
          <w:rFonts w:ascii="Times New Roman" w:hAnsi="Times New Roman"/>
          <w:sz w:val="12"/>
          <w:szCs w:val="12"/>
        </w:rPr>
        <w:t>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Черновка.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 w:bidi="en-US"/>
        </w:rPr>
      </w:pPr>
      <w:r w:rsidRPr="00817D99">
        <w:rPr>
          <w:rFonts w:ascii="Times New Roman" w:hAnsi="Times New Roman"/>
          <w:sz w:val="12"/>
          <w:szCs w:val="12"/>
          <w:lang w:val="x-none" w:bidi="en-US"/>
        </w:rPr>
        <w:t>К заявлению прилагаются: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- копия документа, удостоверяющего личность заявителя;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- материалы архитектурно-</w:t>
      </w:r>
      <w:proofErr w:type="gramStart"/>
      <w:r w:rsidRPr="00817D99">
        <w:rPr>
          <w:rFonts w:ascii="Times New Roman" w:hAnsi="Times New Roman"/>
          <w:sz w:val="12"/>
          <w:szCs w:val="12"/>
        </w:rPr>
        <w:t>градостроительного решения</w:t>
      </w:r>
      <w:proofErr w:type="gramEnd"/>
      <w:r w:rsidRPr="00817D99">
        <w:rPr>
          <w:rFonts w:ascii="Times New Roman" w:hAnsi="Times New Roman"/>
          <w:sz w:val="12"/>
          <w:szCs w:val="12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  <w:lang w:val="x-none" w:bidi="en-US"/>
        </w:rPr>
        <w:t xml:space="preserve">1.4.  Пункт 7.8.1. </w:t>
      </w:r>
      <w:r w:rsidRPr="00817D99">
        <w:rPr>
          <w:rFonts w:ascii="Times New Roman" w:hAnsi="Times New Roman"/>
          <w:sz w:val="12"/>
          <w:szCs w:val="12"/>
        </w:rPr>
        <w:t>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Данная процедура осуществляется бесплатно.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17D99">
        <w:rPr>
          <w:rFonts w:ascii="Times New Roman" w:hAnsi="Times New Roman"/>
          <w:sz w:val="12"/>
          <w:szCs w:val="12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При отсутствии документов, необходимых для проведения процедуры по выдаче разрешения, данное разрешение не выдается».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17D99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17D99" w:rsidRPr="00817D99" w:rsidRDefault="00817D99" w:rsidP="00817D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3. </w:t>
      </w:r>
      <w:r w:rsidRPr="00817D99">
        <w:rPr>
          <w:rFonts w:ascii="Times New Roman" w:hAnsi="Times New Roman"/>
          <w:sz w:val="12"/>
          <w:szCs w:val="12"/>
          <w:lang w:val="x-none" w:bidi="en-US"/>
        </w:rPr>
        <w:t>Настоящее Решение вступает в силу со дня его официального опубликования.</w:t>
      </w:r>
    </w:p>
    <w:p w:rsidR="00F9156F" w:rsidRDefault="00F9156F" w:rsidP="00817D9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17D99" w:rsidRPr="00817D99" w:rsidRDefault="00817D99" w:rsidP="00817D9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817D99" w:rsidRDefault="00817D99" w:rsidP="00817D9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муниципального района   Сергиевский</w:t>
      </w:r>
    </w:p>
    <w:p w:rsidR="00817D99" w:rsidRPr="00817D99" w:rsidRDefault="00817D99" w:rsidP="00817D9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17D99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17D99">
        <w:rPr>
          <w:rFonts w:ascii="Times New Roman" w:hAnsi="Times New Roman"/>
          <w:sz w:val="12"/>
          <w:szCs w:val="12"/>
        </w:rPr>
        <w:t>Беляев</w:t>
      </w:r>
    </w:p>
    <w:p w:rsidR="009D389E" w:rsidRDefault="009D389E" w:rsidP="00AD4F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bidi="en-US"/>
        </w:rPr>
      </w:pPr>
    </w:p>
    <w:p w:rsidR="00AD4F1A" w:rsidRPr="00AD4F1A" w:rsidRDefault="00AD4F1A" w:rsidP="00AD4F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bidi="en-US"/>
        </w:rPr>
      </w:pPr>
      <w:r w:rsidRPr="00AD4F1A">
        <w:rPr>
          <w:rFonts w:ascii="Times New Roman" w:hAnsi="Times New Roman"/>
          <w:b/>
          <w:sz w:val="12"/>
          <w:szCs w:val="12"/>
          <w:lang w:bidi="en-US"/>
        </w:rPr>
        <w:t>СОБРАНИЕ ПРЕДСТАВИТЕЛЕЙ</w:t>
      </w:r>
    </w:p>
    <w:p w:rsidR="00AD4F1A" w:rsidRPr="00AD4F1A" w:rsidRDefault="00AD4F1A" w:rsidP="00AD4F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bidi="en-US"/>
        </w:rPr>
      </w:pPr>
      <w:r>
        <w:rPr>
          <w:rFonts w:ascii="Times New Roman" w:hAnsi="Times New Roman"/>
          <w:b/>
          <w:sz w:val="12"/>
          <w:szCs w:val="12"/>
          <w:lang w:bidi="en-US"/>
        </w:rPr>
        <w:t>ГОРОД</w:t>
      </w:r>
      <w:r w:rsidRPr="00AD4F1A">
        <w:rPr>
          <w:rFonts w:ascii="Times New Roman" w:hAnsi="Times New Roman"/>
          <w:b/>
          <w:sz w:val="12"/>
          <w:szCs w:val="12"/>
          <w:lang w:bidi="en-US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  <w:lang w:bidi="en-US"/>
        </w:rPr>
        <w:t>СУХОДОЛ</w:t>
      </w:r>
    </w:p>
    <w:p w:rsidR="00AD4F1A" w:rsidRPr="00AD4F1A" w:rsidRDefault="00AD4F1A" w:rsidP="00AD4F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bidi="en-US"/>
        </w:rPr>
      </w:pPr>
      <w:r w:rsidRPr="00AD4F1A">
        <w:rPr>
          <w:rFonts w:ascii="Times New Roman" w:hAnsi="Times New Roman"/>
          <w:b/>
          <w:sz w:val="12"/>
          <w:szCs w:val="12"/>
          <w:lang w:bidi="en-US"/>
        </w:rPr>
        <w:t>МУНИЦИПАЛЬНОГО РАЙОНА СЕРГИЕВСКИЙ</w:t>
      </w:r>
    </w:p>
    <w:p w:rsidR="00AD4F1A" w:rsidRPr="00AD4F1A" w:rsidRDefault="00AD4F1A" w:rsidP="00AD4F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bidi="en-US"/>
        </w:rPr>
      </w:pPr>
      <w:r w:rsidRPr="00AD4F1A">
        <w:rPr>
          <w:rFonts w:ascii="Times New Roman" w:hAnsi="Times New Roman"/>
          <w:b/>
          <w:sz w:val="12"/>
          <w:szCs w:val="12"/>
          <w:lang w:bidi="en-US"/>
        </w:rPr>
        <w:t>САМАРСКОЙ ОБЛАСТИ</w:t>
      </w:r>
    </w:p>
    <w:p w:rsidR="00AD4F1A" w:rsidRPr="00AD4F1A" w:rsidRDefault="00AD4F1A" w:rsidP="00AD4F1A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bidi="en-US"/>
        </w:rPr>
      </w:pPr>
    </w:p>
    <w:p w:rsidR="00AD4F1A" w:rsidRPr="00AD4F1A" w:rsidRDefault="00AD4F1A" w:rsidP="00AD4F1A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bidi="en-US"/>
        </w:rPr>
      </w:pPr>
      <w:r w:rsidRPr="00AD4F1A">
        <w:rPr>
          <w:rFonts w:ascii="Times New Roman" w:hAnsi="Times New Roman"/>
          <w:sz w:val="12"/>
          <w:szCs w:val="12"/>
          <w:lang w:bidi="en-US"/>
        </w:rPr>
        <w:t>РЕШЕНИЕ</w:t>
      </w:r>
    </w:p>
    <w:p w:rsidR="00AD4F1A" w:rsidRPr="00AD4F1A" w:rsidRDefault="006B633B" w:rsidP="00AD4F1A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>31</w:t>
      </w:r>
      <w:r w:rsidR="00AD4F1A" w:rsidRPr="00AD4F1A">
        <w:rPr>
          <w:rFonts w:ascii="Times New Roman" w:hAnsi="Times New Roman"/>
          <w:sz w:val="12"/>
          <w:szCs w:val="12"/>
          <w:lang w:bidi="en-US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  <w:lang w:bidi="en-US"/>
        </w:rPr>
        <w:t>5</w:t>
      </w:r>
    </w:p>
    <w:p w:rsidR="006B633B" w:rsidRDefault="006B633B" w:rsidP="006B63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bidi="en-US"/>
        </w:rPr>
      </w:pPr>
      <w:r w:rsidRPr="006B633B">
        <w:rPr>
          <w:rFonts w:ascii="Times New Roman" w:hAnsi="Times New Roman"/>
          <w:b/>
          <w:sz w:val="12"/>
          <w:szCs w:val="12"/>
          <w:lang w:bidi="en-US"/>
        </w:rPr>
        <w:t>О внесении изменений в Решение Собрания Представителей городского поселения Суходол муниципального рай</w:t>
      </w:r>
      <w:r>
        <w:rPr>
          <w:rFonts w:ascii="Times New Roman" w:hAnsi="Times New Roman"/>
          <w:b/>
          <w:sz w:val="12"/>
          <w:szCs w:val="12"/>
          <w:lang w:bidi="en-US"/>
        </w:rPr>
        <w:t xml:space="preserve">она Сергиевский </w:t>
      </w:r>
    </w:p>
    <w:p w:rsidR="006B633B" w:rsidRDefault="006B633B" w:rsidP="006B63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bidi="en-US"/>
        </w:rPr>
      </w:pPr>
      <w:r w:rsidRPr="006B633B">
        <w:rPr>
          <w:rFonts w:ascii="Times New Roman" w:hAnsi="Times New Roman"/>
          <w:b/>
          <w:sz w:val="12"/>
          <w:szCs w:val="12"/>
          <w:lang w:bidi="en-US"/>
        </w:rPr>
        <w:t>№14 от 10.10.2012г. «Об утверждении Правил  благоустройства</w:t>
      </w:r>
      <w:r w:rsidRPr="006B633B">
        <w:rPr>
          <w:rFonts w:ascii="Times New Roman" w:hAnsi="Times New Roman"/>
          <w:sz w:val="12"/>
          <w:szCs w:val="12"/>
          <w:lang w:bidi="en-US"/>
        </w:rPr>
        <w:t xml:space="preserve">, </w:t>
      </w:r>
      <w:r w:rsidRPr="006B633B">
        <w:rPr>
          <w:rFonts w:ascii="Times New Roman" w:hAnsi="Times New Roman"/>
          <w:b/>
          <w:sz w:val="12"/>
          <w:szCs w:val="12"/>
          <w:lang w:bidi="en-US"/>
        </w:rPr>
        <w:t>организации сбора и вывоза твердых бытовых отходов и мусора</w:t>
      </w:r>
    </w:p>
    <w:p w:rsidR="006B633B" w:rsidRDefault="006B633B" w:rsidP="006B63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bidi="en-US"/>
        </w:rPr>
      </w:pPr>
      <w:r w:rsidRPr="006B633B">
        <w:rPr>
          <w:rFonts w:ascii="Times New Roman" w:hAnsi="Times New Roman"/>
          <w:b/>
          <w:sz w:val="12"/>
          <w:szCs w:val="12"/>
          <w:lang w:bidi="en-US"/>
        </w:rPr>
        <w:t xml:space="preserve"> на территории городского поселения  Суходол муниципального района Сергиевский Самарской области»</w:t>
      </w:r>
    </w:p>
    <w:p w:rsidR="006B633B" w:rsidRPr="006B633B" w:rsidRDefault="006B633B" w:rsidP="006B633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bidi="en-US"/>
        </w:rPr>
      </w:pP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>П</w:t>
      </w:r>
      <w:r w:rsidRPr="006B633B">
        <w:rPr>
          <w:rFonts w:ascii="Times New Roman" w:hAnsi="Times New Roman"/>
          <w:sz w:val="12"/>
          <w:szCs w:val="12"/>
          <w:lang w:bidi="en-US"/>
        </w:rPr>
        <w:t>ринято  Собранием Представителей</w:t>
      </w:r>
      <w:r>
        <w:rPr>
          <w:rFonts w:ascii="Times New Roman" w:hAnsi="Times New Roman"/>
          <w:sz w:val="12"/>
          <w:szCs w:val="12"/>
          <w:lang w:bidi="en-US"/>
        </w:rPr>
        <w:t xml:space="preserve"> </w:t>
      </w:r>
      <w:r w:rsidRPr="006B633B">
        <w:rPr>
          <w:rFonts w:ascii="Times New Roman" w:hAnsi="Times New Roman"/>
          <w:sz w:val="12"/>
          <w:szCs w:val="12"/>
          <w:lang w:bidi="en-US"/>
        </w:rPr>
        <w:t>городского  поселения  Суходол</w:t>
      </w:r>
      <w:r>
        <w:rPr>
          <w:rFonts w:ascii="Times New Roman" w:hAnsi="Times New Roman"/>
          <w:sz w:val="12"/>
          <w:szCs w:val="12"/>
          <w:lang w:bidi="en-US"/>
        </w:rPr>
        <w:t xml:space="preserve"> </w:t>
      </w:r>
      <w:r w:rsidRPr="006B633B">
        <w:rPr>
          <w:rFonts w:ascii="Times New Roman" w:hAnsi="Times New Roman"/>
          <w:sz w:val="12"/>
          <w:szCs w:val="12"/>
          <w:lang w:bidi="en-US"/>
        </w:rPr>
        <w:t>муниципального района Сергиевский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Уставом городского  поселения Суходол, Собрание представителей городского  поселения  Суходол.</w:t>
      </w:r>
    </w:p>
    <w:p w:rsid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b/>
          <w:sz w:val="12"/>
          <w:szCs w:val="12"/>
          <w:lang w:val="x-none" w:bidi="en-US"/>
        </w:rPr>
        <w:t>РЕШИЛО</w:t>
      </w:r>
      <w:r w:rsidRPr="006B633B">
        <w:rPr>
          <w:rFonts w:ascii="Times New Roman" w:hAnsi="Times New Roman"/>
          <w:sz w:val="12"/>
          <w:szCs w:val="12"/>
          <w:lang w:val="x-none" w:bidi="en-US"/>
        </w:rPr>
        <w:t>:</w:t>
      </w:r>
    </w:p>
    <w:p w:rsidR="00F9156F" w:rsidRDefault="00F9156F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1. </w:t>
      </w:r>
      <w:r w:rsidRPr="006B633B">
        <w:rPr>
          <w:rFonts w:ascii="Times New Roman" w:hAnsi="Times New Roman"/>
          <w:sz w:val="12"/>
          <w:szCs w:val="12"/>
          <w:lang w:bidi="en-US"/>
        </w:rPr>
        <w:t>Внести в Решение Собрания Представителей городского  поселения Суходол муниципального района Сергиевский № 14 от 10.10.2012г. «Об утверждении Правил  благоустройства, организации сбора и вывоза твердых бытовых отходов и мусора на территории городского  поселения  Суходол муниципального района Сергиевский Самарской области» (в редакции от 03.06.2014г. №17)</w:t>
      </w:r>
      <w:r w:rsidRPr="006B633B">
        <w:rPr>
          <w:rFonts w:ascii="Times New Roman" w:hAnsi="Times New Roman"/>
          <w:b/>
          <w:sz w:val="12"/>
          <w:szCs w:val="12"/>
          <w:lang w:bidi="en-US"/>
        </w:rPr>
        <w:t xml:space="preserve"> </w:t>
      </w:r>
      <w:r w:rsidRPr="006B633B">
        <w:rPr>
          <w:rFonts w:ascii="Times New Roman" w:hAnsi="Times New Roman"/>
          <w:sz w:val="12"/>
          <w:szCs w:val="12"/>
          <w:lang w:bidi="en-US"/>
        </w:rPr>
        <w:t>изменения и дополнения следующего содержания: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1.1. </w:t>
      </w:r>
      <w:r w:rsidRPr="006B633B">
        <w:rPr>
          <w:rFonts w:ascii="Times New Roman" w:hAnsi="Times New Roman"/>
          <w:sz w:val="12"/>
          <w:szCs w:val="12"/>
          <w:lang w:bidi="en-US"/>
        </w:rPr>
        <w:t>Дополнить раздел 2 Приложения №1 Правил пунктом 2.13 Оформление и оборудование зданий и сооружений следующего содержания: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 xml:space="preserve">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6B633B">
        <w:rPr>
          <w:rFonts w:ascii="Times New Roman" w:hAnsi="Times New Roman"/>
          <w:sz w:val="12"/>
          <w:szCs w:val="12"/>
          <w:lang w:bidi="en-US"/>
        </w:rPr>
        <w:t>отмостки</w:t>
      </w:r>
      <w:proofErr w:type="spellEnd"/>
      <w:r w:rsidRPr="006B633B">
        <w:rPr>
          <w:rFonts w:ascii="Times New Roman" w:hAnsi="Times New Roman"/>
          <w:sz w:val="12"/>
          <w:szCs w:val="12"/>
          <w:lang w:bidi="en-US"/>
        </w:rPr>
        <w:t>, домовых знаков, защитных сеток и т.п.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</w:t>
      </w:r>
      <w:proofErr w:type="gramStart"/>
      <w:r w:rsidRPr="006B633B">
        <w:rPr>
          <w:rFonts w:ascii="Times New Roman" w:hAnsi="Times New Roman"/>
          <w:sz w:val="12"/>
          <w:szCs w:val="12"/>
          <w:lang w:bidi="en-US"/>
        </w:rPr>
        <w:t>.».</w:t>
      </w:r>
      <w:proofErr w:type="gramEnd"/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>1.2.</w:t>
      </w:r>
      <w:r w:rsidRPr="006B633B">
        <w:rPr>
          <w:rFonts w:ascii="Times New Roman" w:hAnsi="Times New Roman"/>
          <w:sz w:val="12"/>
          <w:szCs w:val="12"/>
          <w:lang w:bidi="en-US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городского поселения Суходол</w:t>
      </w:r>
      <w:proofErr w:type="gramStart"/>
      <w:r w:rsidRPr="006B633B">
        <w:rPr>
          <w:rFonts w:ascii="Times New Roman" w:hAnsi="Times New Roman"/>
          <w:sz w:val="12"/>
          <w:szCs w:val="12"/>
          <w:lang w:bidi="en-US"/>
        </w:rPr>
        <w:t xml:space="preserve"> .</w:t>
      </w:r>
      <w:proofErr w:type="gramEnd"/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1.3.     Пункт 7.4.4.3 Раздела 7 Приложения №1 Правил изложить в следующей редакции:</w:t>
      </w:r>
      <w:r w:rsidRPr="006B633B">
        <w:rPr>
          <w:rFonts w:ascii="Times New Roman" w:hAnsi="Times New Roman"/>
          <w:b/>
          <w:sz w:val="12"/>
          <w:szCs w:val="12"/>
          <w:lang w:bidi="en-US"/>
        </w:rPr>
        <w:t xml:space="preserve"> </w:t>
      </w:r>
      <w:r w:rsidRPr="006B633B">
        <w:rPr>
          <w:rFonts w:ascii="Times New Roman" w:hAnsi="Times New Roman"/>
          <w:sz w:val="12"/>
          <w:szCs w:val="12"/>
          <w:lang w:bidi="en-US"/>
        </w:rPr>
        <w:t>«7.4.4.3. 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городского поселения Суходол.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К заявлению прилагаются: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- копия документа, удостоверяющего личность заявителя;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- правоустанавливающие документы на земельный участок (объект капитального строительства в случае реконструкции);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- материалы архитектурно-</w:t>
      </w:r>
      <w:proofErr w:type="gramStart"/>
      <w:r w:rsidRPr="006B633B">
        <w:rPr>
          <w:rFonts w:ascii="Times New Roman" w:hAnsi="Times New Roman"/>
          <w:sz w:val="12"/>
          <w:szCs w:val="12"/>
          <w:lang w:bidi="en-US"/>
        </w:rPr>
        <w:t>градостроительного решения</w:t>
      </w:r>
      <w:proofErr w:type="gramEnd"/>
      <w:r w:rsidRPr="006B633B">
        <w:rPr>
          <w:rFonts w:ascii="Times New Roman" w:hAnsi="Times New Roman"/>
          <w:sz w:val="12"/>
          <w:szCs w:val="12"/>
          <w:lang w:bidi="en-US"/>
        </w:rPr>
        <w:t xml:space="preserve"> объекта капитального строительства (на бумажном и электронном носителях), оформленные с учетом предполагаемых видов работ (строительство, реконструкция).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lastRenderedPageBreak/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1.4.  Пункт 7.8.1. Раздела 7 Приложения №1 Правил изложить в следующей редакции: «7.8.1. 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Данная процедура осуществляется бесплатно.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proofErr w:type="gramStart"/>
      <w:r w:rsidRPr="006B633B">
        <w:rPr>
          <w:rFonts w:ascii="Times New Roman" w:hAnsi="Times New Roman"/>
          <w:sz w:val="12"/>
          <w:szCs w:val="12"/>
          <w:lang w:bidi="en-US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При отсутствии документов, необходимых для проведения процедуры по выдаче разрешения, данное разрешение не выдается</w:t>
      </w:r>
      <w:proofErr w:type="gramStart"/>
      <w:r w:rsidRPr="006B633B">
        <w:rPr>
          <w:rFonts w:ascii="Times New Roman" w:hAnsi="Times New Roman"/>
          <w:sz w:val="12"/>
          <w:szCs w:val="12"/>
          <w:lang w:bidi="en-US"/>
        </w:rPr>
        <w:t>.»</w:t>
      </w:r>
      <w:proofErr w:type="gramEnd"/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2. </w:t>
      </w:r>
      <w:r w:rsidRPr="006B633B">
        <w:rPr>
          <w:rFonts w:ascii="Times New Roman" w:hAnsi="Times New Roman"/>
          <w:sz w:val="12"/>
          <w:szCs w:val="12"/>
          <w:lang w:bidi="en-US"/>
        </w:rPr>
        <w:t>Опубликовать настоящее Решение в газете «Сергиевский вестник».</w:t>
      </w:r>
    </w:p>
    <w:p w:rsidR="006B633B" w:rsidRPr="006B633B" w:rsidRDefault="006B633B" w:rsidP="006B63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3. </w:t>
      </w:r>
      <w:r w:rsidRPr="006B633B">
        <w:rPr>
          <w:rFonts w:ascii="Times New Roman" w:hAnsi="Times New Roman"/>
          <w:sz w:val="12"/>
          <w:szCs w:val="12"/>
          <w:lang w:bidi="en-US"/>
        </w:rPr>
        <w:t>Настоящее Решение вступает в силу со дня его официального опубликования.</w:t>
      </w:r>
    </w:p>
    <w:p w:rsidR="00D70A8D" w:rsidRDefault="00D70A8D" w:rsidP="006B633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bidi="en-US"/>
        </w:rPr>
      </w:pPr>
    </w:p>
    <w:p w:rsidR="006B633B" w:rsidRPr="006B633B" w:rsidRDefault="006B633B" w:rsidP="006B633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  <w:lang w:bidi="en-US"/>
        </w:rPr>
        <w:t xml:space="preserve"> </w:t>
      </w:r>
      <w:r w:rsidRPr="006B633B">
        <w:rPr>
          <w:rFonts w:ascii="Times New Roman" w:hAnsi="Times New Roman"/>
          <w:sz w:val="12"/>
          <w:szCs w:val="12"/>
          <w:lang w:val="x-none" w:bidi="en-US"/>
        </w:rPr>
        <w:t xml:space="preserve"> </w:t>
      </w:r>
      <w:r w:rsidRPr="006B633B">
        <w:rPr>
          <w:rFonts w:ascii="Times New Roman" w:hAnsi="Times New Roman"/>
          <w:sz w:val="12"/>
          <w:szCs w:val="12"/>
          <w:lang w:bidi="en-US"/>
        </w:rPr>
        <w:t>городского</w:t>
      </w:r>
      <w:r w:rsidRPr="006B633B">
        <w:rPr>
          <w:rFonts w:ascii="Times New Roman" w:hAnsi="Times New Roman"/>
          <w:sz w:val="12"/>
          <w:szCs w:val="12"/>
          <w:lang w:val="x-none" w:bidi="en-US"/>
        </w:rPr>
        <w:t xml:space="preserve"> поселения </w:t>
      </w:r>
      <w:r w:rsidRPr="006B633B">
        <w:rPr>
          <w:rFonts w:ascii="Times New Roman" w:hAnsi="Times New Roman"/>
          <w:sz w:val="12"/>
          <w:szCs w:val="12"/>
          <w:lang w:bidi="en-US"/>
        </w:rPr>
        <w:t>Суходол</w:t>
      </w:r>
    </w:p>
    <w:p w:rsidR="006B633B" w:rsidRDefault="006B633B" w:rsidP="006B633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bidi="en-US"/>
        </w:rPr>
      </w:pPr>
      <w:r w:rsidRPr="006B633B">
        <w:rPr>
          <w:rFonts w:ascii="Times New Roman" w:hAnsi="Times New Roman"/>
          <w:sz w:val="12"/>
          <w:szCs w:val="12"/>
          <w:lang w:val="x-none" w:bidi="en-US"/>
        </w:rPr>
        <w:t>муниципального района   Сергиевский</w:t>
      </w:r>
    </w:p>
    <w:p w:rsidR="006B633B" w:rsidRPr="006B633B" w:rsidRDefault="006B633B" w:rsidP="006B633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 w:bidi="en-US"/>
        </w:rPr>
      </w:pPr>
      <w:r w:rsidRPr="006B633B">
        <w:rPr>
          <w:rFonts w:ascii="Times New Roman" w:hAnsi="Times New Roman"/>
          <w:sz w:val="12"/>
          <w:szCs w:val="12"/>
          <w:lang w:bidi="en-US"/>
        </w:rPr>
        <w:t>С.И. Баранов</w:t>
      </w:r>
    </w:p>
    <w:p w:rsidR="00E62524" w:rsidRDefault="00E6252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389E" w:rsidRDefault="009D389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389E" w:rsidRDefault="009D389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1B1D1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640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B6130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F9156F">
      <w:headerReference w:type="default" r:id="rId11"/>
      <w:headerReference w:type="first" r:id="rId12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97" w:rsidRDefault="00E96197" w:rsidP="000F23DD">
      <w:pPr>
        <w:spacing w:after="0" w:line="240" w:lineRule="auto"/>
      </w:pPr>
      <w:r>
        <w:separator/>
      </w:r>
    </w:p>
  </w:endnote>
  <w:endnote w:type="continuationSeparator" w:id="0">
    <w:p w:rsidR="00E96197" w:rsidRDefault="00E9619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97" w:rsidRDefault="00E96197" w:rsidP="000F23DD">
      <w:pPr>
        <w:spacing w:after="0" w:line="240" w:lineRule="auto"/>
      </w:pPr>
      <w:r>
        <w:separator/>
      </w:r>
    </w:p>
  </w:footnote>
  <w:footnote w:type="continuationSeparator" w:id="0">
    <w:p w:rsidR="00E96197" w:rsidRDefault="00E9619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14" w:rsidRDefault="00E30414" w:rsidP="004508EE">
    <w:pPr>
      <w:pStyle w:val="a7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014A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E30414" w:rsidRDefault="00E30414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30414" w:rsidRPr="00C86DE1" w:rsidRDefault="00E30414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07 сентября 2015 года, №48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89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Content>
      <w:p w:rsidR="00E30414" w:rsidRDefault="00E3041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414" w:rsidRPr="000443FC" w:rsidRDefault="00E30414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30414" w:rsidRPr="00263DC0" w:rsidRDefault="00E30414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30414" w:rsidRDefault="00E30414"/>
  <w:p w:rsidR="00E30414" w:rsidRDefault="00E30414"/>
  <w:p w:rsidR="00E30414" w:rsidRDefault="00E30414"/>
  <w:p w:rsidR="00E30414" w:rsidRDefault="00E30414"/>
  <w:p w:rsidR="00E30414" w:rsidRDefault="00E30414"/>
  <w:p w:rsidR="00E30414" w:rsidRDefault="00E304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881282"/>
    <w:multiLevelType w:val="hybridMultilevel"/>
    <w:tmpl w:val="B962755A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1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4">
    <w:nsid w:val="5AB512DF"/>
    <w:multiLevelType w:val="hybridMultilevel"/>
    <w:tmpl w:val="33186838"/>
    <w:lvl w:ilvl="0" w:tplc="AF3AF554">
      <w:start w:val="1"/>
      <w:numFmt w:val="decimal"/>
      <w:lvlText w:val="%1"/>
      <w:lvlJc w:val="left"/>
      <w:pPr>
        <w:ind w:left="19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35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0"/>
        </w:tabs>
        <w:ind w:left="12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  <w:rPr>
        <w:rFonts w:hint="default"/>
      </w:rPr>
    </w:lvl>
  </w:abstractNum>
  <w:abstractNum w:abstractNumId="37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8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24"/>
  </w:num>
  <w:num w:numId="5">
    <w:abstractNumId w:val="20"/>
  </w:num>
  <w:num w:numId="6">
    <w:abstractNumId w:val="33"/>
  </w:num>
  <w:num w:numId="7">
    <w:abstractNumId w:val="30"/>
  </w:num>
  <w:num w:numId="8">
    <w:abstractNumId w:val="35"/>
  </w:num>
  <w:num w:numId="9">
    <w:abstractNumId w:val="32"/>
  </w:num>
  <w:num w:numId="10">
    <w:abstractNumId w:val="17"/>
  </w:num>
  <w:num w:numId="11">
    <w:abstractNumId w:val="22"/>
  </w:num>
  <w:num w:numId="12">
    <w:abstractNumId w:val="28"/>
  </w:num>
  <w:num w:numId="13">
    <w:abstractNumId w:val="42"/>
  </w:num>
  <w:num w:numId="14">
    <w:abstractNumId w:val="25"/>
  </w:num>
  <w:num w:numId="15">
    <w:abstractNumId w:val="19"/>
  </w:num>
  <w:num w:numId="16">
    <w:abstractNumId w:val="30"/>
  </w:num>
  <w:num w:numId="17">
    <w:abstractNumId w:val="15"/>
  </w:num>
  <w:num w:numId="18">
    <w:abstractNumId w:val="37"/>
  </w:num>
  <w:num w:numId="19">
    <w:abstractNumId w:val="38"/>
  </w:num>
  <w:num w:numId="20">
    <w:abstractNumId w:val="29"/>
  </w:num>
  <w:num w:numId="21">
    <w:abstractNumId w:val="40"/>
  </w:num>
  <w:num w:numId="22">
    <w:abstractNumId w:val="36"/>
  </w:num>
  <w:num w:numId="23">
    <w:abstractNumId w:val="18"/>
  </w:num>
  <w:num w:numId="24">
    <w:abstractNumId w:val="3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4"/>
  </w:num>
  <w:num w:numId="29">
    <w:abstractNumId w:val="39"/>
  </w:num>
  <w:num w:numId="30">
    <w:abstractNumId w:val="23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4A4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464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54B"/>
    <w:rsid w:val="000217B2"/>
    <w:rsid w:val="00022920"/>
    <w:rsid w:val="00022A38"/>
    <w:rsid w:val="00022A46"/>
    <w:rsid w:val="00022C1B"/>
    <w:rsid w:val="00023429"/>
    <w:rsid w:val="0002355E"/>
    <w:rsid w:val="000239CC"/>
    <w:rsid w:val="00023A72"/>
    <w:rsid w:val="00023AE5"/>
    <w:rsid w:val="000241B6"/>
    <w:rsid w:val="000253EE"/>
    <w:rsid w:val="00025B3B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6C34"/>
    <w:rsid w:val="0004709F"/>
    <w:rsid w:val="00047423"/>
    <w:rsid w:val="00047665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7005A"/>
    <w:rsid w:val="000703FF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A2"/>
    <w:rsid w:val="00076ED2"/>
    <w:rsid w:val="00076F9A"/>
    <w:rsid w:val="00077324"/>
    <w:rsid w:val="00077515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F4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621"/>
    <w:rsid w:val="00090B2F"/>
    <w:rsid w:val="00091057"/>
    <w:rsid w:val="000915CA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A5B"/>
    <w:rsid w:val="00094D74"/>
    <w:rsid w:val="000950FF"/>
    <w:rsid w:val="000956B5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75B"/>
    <w:rsid w:val="000B694E"/>
    <w:rsid w:val="000B6D80"/>
    <w:rsid w:val="000B70EF"/>
    <w:rsid w:val="000B7D8E"/>
    <w:rsid w:val="000C0041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27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818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923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4AC2"/>
    <w:rsid w:val="00134CD3"/>
    <w:rsid w:val="00134FFA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2EF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7FA"/>
    <w:rsid w:val="00155C08"/>
    <w:rsid w:val="001565C9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63"/>
    <w:rsid w:val="00173575"/>
    <w:rsid w:val="00173F70"/>
    <w:rsid w:val="00174063"/>
    <w:rsid w:val="00174332"/>
    <w:rsid w:val="001744D0"/>
    <w:rsid w:val="00174DE9"/>
    <w:rsid w:val="00174F24"/>
    <w:rsid w:val="0017558D"/>
    <w:rsid w:val="001755A3"/>
    <w:rsid w:val="0017568A"/>
    <w:rsid w:val="001757CF"/>
    <w:rsid w:val="00175F89"/>
    <w:rsid w:val="0017635D"/>
    <w:rsid w:val="0017664B"/>
    <w:rsid w:val="00176833"/>
    <w:rsid w:val="00176B1B"/>
    <w:rsid w:val="00176D93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39D"/>
    <w:rsid w:val="001856E0"/>
    <w:rsid w:val="001857B3"/>
    <w:rsid w:val="0018593E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C36"/>
    <w:rsid w:val="00192F48"/>
    <w:rsid w:val="00192F79"/>
    <w:rsid w:val="001930E0"/>
    <w:rsid w:val="001933C2"/>
    <w:rsid w:val="00193463"/>
    <w:rsid w:val="001936DE"/>
    <w:rsid w:val="00193B9E"/>
    <w:rsid w:val="00194C07"/>
    <w:rsid w:val="001958D4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DD"/>
    <w:rsid w:val="001A4083"/>
    <w:rsid w:val="001A43A5"/>
    <w:rsid w:val="001A4859"/>
    <w:rsid w:val="001A4954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233"/>
    <w:rsid w:val="001C3F53"/>
    <w:rsid w:val="001C40CF"/>
    <w:rsid w:val="001C46FC"/>
    <w:rsid w:val="001C494B"/>
    <w:rsid w:val="001C4E2F"/>
    <w:rsid w:val="001C516F"/>
    <w:rsid w:val="001C5AA5"/>
    <w:rsid w:val="001C5C4B"/>
    <w:rsid w:val="001C5DF0"/>
    <w:rsid w:val="001C614F"/>
    <w:rsid w:val="001C6891"/>
    <w:rsid w:val="001C6B95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AAC"/>
    <w:rsid w:val="001D41B0"/>
    <w:rsid w:val="001D4220"/>
    <w:rsid w:val="001D4E4C"/>
    <w:rsid w:val="001D5976"/>
    <w:rsid w:val="001D5ADB"/>
    <w:rsid w:val="001D5B1D"/>
    <w:rsid w:val="001D5C73"/>
    <w:rsid w:val="001D5D94"/>
    <w:rsid w:val="001D5FB0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A1F"/>
    <w:rsid w:val="001F0417"/>
    <w:rsid w:val="001F0D72"/>
    <w:rsid w:val="001F171F"/>
    <w:rsid w:val="001F1AC1"/>
    <w:rsid w:val="001F1CCF"/>
    <w:rsid w:val="001F2681"/>
    <w:rsid w:val="001F2CE7"/>
    <w:rsid w:val="001F2EC8"/>
    <w:rsid w:val="001F39FD"/>
    <w:rsid w:val="001F3CDA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1F77EB"/>
    <w:rsid w:val="00200648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70DD"/>
    <w:rsid w:val="00207A21"/>
    <w:rsid w:val="00207AB0"/>
    <w:rsid w:val="00210396"/>
    <w:rsid w:val="0021058F"/>
    <w:rsid w:val="00210799"/>
    <w:rsid w:val="00211887"/>
    <w:rsid w:val="00211B50"/>
    <w:rsid w:val="00211E87"/>
    <w:rsid w:val="00211F52"/>
    <w:rsid w:val="002122D0"/>
    <w:rsid w:val="002124AD"/>
    <w:rsid w:val="0021291C"/>
    <w:rsid w:val="00212B76"/>
    <w:rsid w:val="00212E8C"/>
    <w:rsid w:val="0021302A"/>
    <w:rsid w:val="00213474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DCE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7C3"/>
    <w:rsid w:val="00230996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4D06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9A6"/>
    <w:rsid w:val="00252A72"/>
    <w:rsid w:val="00252F42"/>
    <w:rsid w:val="00253111"/>
    <w:rsid w:val="00253737"/>
    <w:rsid w:val="00253A7E"/>
    <w:rsid w:val="00253A9A"/>
    <w:rsid w:val="00253B29"/>
    <w:rsid w:val="00253B44"/>
    <w:rsid w:val="00254261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C1E"/>
    <w:rsid w:val="00277E84"/>
    <w:rsid w:val="00280560"/>
    <w:rsid w:val="0028056C"/>
    <w:rsid w:val="00280984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9BF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9D9"/>
    <w:rsid w:val="002B3F44"/>
    <w:rsid w:val="002B3F89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C4C"/>
    <w:rsid w:val="002C4B22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64A0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1236"/>
    <w:rsid w:val="002F146B"/>
    <w:rsid w:val="002F1B8F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174E"/>
    <w:rsid w:val="00301C1C"/>
    <w:rsid w:val="00301D12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2C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4A4"/>
    <w:rsid w:val="00321CBC"/>
    <w:rsid w:val="00321CE3"/>
    <w:rsid w:val="00322410"/>
    <w:rsid w:val="0032294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84C"/>
    <w:rsid w:val="00334CBF"/>
    <w:rsid w:val="00334DD0"/>
    <w:rsid w:val="00335503"/>
    <w:rsid w:val="00335510"/>
    <w:rsid w:val="00335612"/>
    <w:rsid w:val="00335E16"/>
    <w:rsid w:val="00335F4F"/>
    <w:rsid w:val="00336066"/>
    <w:rsid w:val="00336389"/>
    <w:rsid w:val="0033661C"/>
    <w:rsid w:val="00336C1B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5EA"/>
    <w:rsid w:val="00350DCB"/>
    <w:rsid w:val="00351148"/>
    <w:rsid w:val="0035126B"/>
    <w:rsid w:val="00351CD9"/>
    <w:rsid w:val="003520CA"/>
    <w:rsid w:val="003523DB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19CF"/>
    <w:rsid w:val="00362266"/>
    <w:rsid w:val="0036242C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11A2"/>
    <w:rsid w:val="0037121E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5A72"/>
    <w:rsid w:val="0038611F"/>
    <w:rsid w:val="0038631D"/>
    <w:rsid w:val="003864B2"/>
    <w:rsid w:val="00386C80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1FF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2CC"/>
    <w:rsid w:val="003B46FA"/>
    <w:rsid w:val="003B4D69"/>
    <w:rsid w:val="003B5013"/>
    <w:rsid w:val="003B52B0"/>
    <w:rsid w:val="003B53CF"/>
    <w:rsid w:val="003B54D2"/>
    <w:rsid w:val="003B56FB"/>
    <w:rsid w:val="003B5C35"/>
    <w:rsid w:val="003B5DA9"/>
    <w:rsid w:val="003B5E54"/>
    <w:rsid w:val="003B695F"/>
    <w:rsid w:val="003B6B56"/>
    <w:rsid w:val="003B6B84"/>
    <w:rsid w:val="003B703E"/>
    <w:rsid w:val="003B787A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A40"/>
    <w:rsid w:val="003C6ECB"/>
    <w:rsid w:val="003C6FF4"/>
    <w:rsid w:val="003C7236"/>
    <w:rsid w:val="003C75F2"/>
    <w:rsid w:val="003C7893"/>
    <w:rsid w:val="003C7B7B"/>
    <w:rsid w:val="003D0033"/>
    <w:rsid w:val="003D03C0"/>
    <w:rsid w:val="003D060C"/>
    <w:rsid w:val="003D0626"/>
    <w:rsid w:val="003D0789"/>
    <w:rsid w:val="003D0AF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422D"/>
    <w:rsid w:val="003D425D"/>
    <w:rsid w:val="003D448B"/>
    <w:rsid w:val="003D4637"/>
    <w:rsid w:val="003D4697"/>
    <w:rsid w:val="003D52B6"/>
    <w:rsid w:val="003D5535"/>
    <w:rsid w:val="003D5987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D7D"/>
    <w:rsid w:val="003D7E83"/>
    <w:rsid w:val="003E011D"/>
    <w:rsid w:val="003E02E1"/>
    <w:rsid w:val="003E0356"/>
    <w:rsid w:val="003E0EFE"/>
    <w:rsid w:val="003E10D1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547D"/>
    <w:rsid w:val="003E6BD6"/>
    <w:rsid w:val="003E7523"/>
    <w:rsid w:val="003E7B6A"/>
    <w:rsid w:val="003E7FB3"/>
    <w:rsid w:val="003F0696"/>
    <w:rsid w:val="003F0E9A"/>
    <w:rsid w:val="003F0F36"/>
    <w:rsid w:val="003F1A8E"/>
    <w:rsid w:val="003F1B76"/>
    <w:rsid w:val="003F1E62"/>
    <w:rsid w:val="003F2C96"/>
    <w:rsid w:val="003F2EDD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C0A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5F"/>
    <w:rsid w:val="004109FC"/>
    <w:rsid w:val="004109FE"/>
    <w:rsid w:val="00411309"/>
    <w:rsid w:val="004114D9"/>
    <w:rsid w:val="00411DC6"/>
    <w:rsid w:val="00412281"/>
    <w:rsid w:val="004126D7"/>
    <w:rsid w:val="00412FAC"/>
    <w:rsid w:val="0041473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0A2F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98"/>
    <w:rsid w:val="00435563"/>
    <w:rsid w:val="0043564E"/>
    <w:rsid w:val="00435A00"/>
    <w:rsid w:val="00435C4D"/>
    <w:rsid w:val="00435EA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4F4"/>
    <w:rsid w:val="004A7517"/>
    <w:rsid w:val="004A7FAF"/>
    <w:rsid w:val="004B0DF0"/>
    <w:rsid w:val="004B0E04"/>
    <w:rsid w:val="004B0EE2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356"/>
    <w:rsid w:val="004D278F"/>
    <w:rsid w:val="004D3476"/>
    <w:rsid w:val="004D3B39"/>
    <w:rsid w:val="004D3C70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717A"/>
    <w:rsid w:val="004D73E9"/>
    <w:rsid w:val="004D795F"/>
    <w:rsid w:val="004D7DDE"/>
    <w:rsid w:val="004D7DF8"/>
    <w:rsid w:val="004E00E9"/>
    <w:rsid w:val="004E0892"/>
    <w:rsid w:val="004E0ABE"/>
    <w:rsid w:val="004E1411"/>
    <w:rsid w:val="004E1C8F"/>
    <w:rsid w:val="004E2745"/>
    <w:rsid w:val="004E27D3"/>
    <w:rsid w:val="004E2B23"/>
    <w:rsid w:val="004E3143"/>
    <w:rsid w:val="004E39C3"/>
    <w:rsid w:val="004E3C8C"/>
    <w:rsid w:val="004E413A"/>
    <w:rsid w:val="004E4D92"/>
    <w:rsid w:val="004E4E5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A83"/>
    <w:rsid w:val="004E7D0E"/>
    <w:rsid w:val="004E7FFC"/>
    <w:rsid w:val="004F0DDD"/>
    <w:rsid w:val="004F108B"/>
    <w:rsid w:val="004F1D25"/>
    <w:rsid w:val="004F1E0B"/>
    <w:rsid w:val="004F1FF8"/>
    <w:rsid w:val="004F2B45"/>
    <w:rsid w:val="004F360E"/>
    <w:rsid w:val="004F3634"/>
    <w:rsid w:val="004F3899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3E41"/>
    <w:rsid w:val="0050400C"/>
    <w:rsid w:val="0050425B"/>
    <w:rsid w:val="0050473C"/>
    <w:rsid w:val="005048E3"/>
    <w:rsid w:val="005048F8"/>
    <w:rsid w:val="00504CB8"/>
    <w:rsid w:val="00505222"/>
    <w:rsid w:val="00505A2C"/>
    <w:rsid w:val="00505ACA"/>
    <w:rsid w:val="00505AF2"/>
    <w:rsid w:val="00505DC1"/>
    <w:rsid w:val="005061C5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25C"/>
    <w:rsid w:val="005215EA"/>
    <w:rsid w:val="00521B8D"/>
    <w:rsid w:val="00521FE4"/>
    <w:rsid w:val="00522162"/>
    <w:rsid w:val="005221D7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309E5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1E82"/>
    <w:rsid w:val="00552504"/>
    <w:rsid w:val="005525AB"/>
    <w:rsid w:val="005538E5"/>
    <w:rsid w:val="0055415B"/>
    <w:rsid w:val="005547D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57FE1"/>
    <w:rsid w:val="00560284"/>
    <w:rsid w:val="00560429"/>
    <w:rsid w:val="00560AEA"/>
    <w:rsid w:val="00560B21"/>
    <w:rsid w:val="0056139E"/>
    <w:rsid w:val="005615B8"/>
    <w:rsid w:val="00561933"/>
    <w:rsid w:val="00561D9F"/>
    <w:rsid w:val="005635AF"/>
    <w:rsid w:val="00563939"/>
    <w:rsid w:val="005643B0"/>
    <w:rsid w:val="00564659"/>
    <w:rsid w:val="00564EC6"/>
    <w:rsid w:val="005650E7"/>
    <w:rsid w:val="005660C7"/>
    <w:rsid w:val="0056650C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7F7"/>
    <w:rsid w:val="00571E1C"/>
    <w:rsid w:val="00571F10"/>
    <w:rsid w:val="00572389"/>
    <w:rsid w:val="00572DB2"/>
    <w:rsid w:val="00573309"/>
    <w:rsid w:val="00573318"/>
    <w:rsid w:val="00573477"/>
    <w:rsid w:val="00573755"/>
    <w:rsid w:val="00573826"/>
    <w:rsid w:val="00573A5A"/>
    <w:rsid w:val="00573AAF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80249"/>
    <w:rsid w:val="00580E01"/>
    <w:rsid w:val="0058155F"/>
    <w:rsid w:val="005815CA"/>
    <w:rsid w:val="005818C8"/>
    <w:rsid w:val="00581A4B"/>
    <w:rsid w:val="00581F75"/>
    <w:rsid w:val="00582531"/>
    <w:rsid w:val="005831C7"/>
    <w:rsid w:val="005834E3"/>
    <w:rsid w:val="005835E3"/>
    <w:rsid w:val="0058362C"/>
    <w:rsid w:val="005838D1"/>
    <w:rsid w:val="00583951"/>
    <w:rsid w:val="005848C9"/>
    <w:rsid w:val="0058562C"/>
    <w:rsid w:val="00586D9A"/>
    <w:rsid w:val="00587B43"/>
    <w:rsid w:val="00587D0D"/>
    <w:rsid w:val="00587D76"/>
    <w:rsid w:val="0059021E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7D6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4E0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2E81"/>
    <w:rsid w:val="005C3390"/>
    <w:rsid w:val="005C3D54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807"/>
    <w:rsid w:val="005D0C85"/>
    <w:rsid w:val="005D0D81"/>
    <w:rsid w:val="005D1221"/>
    <w:rsid w:val="005D1780"/>
    <w:rsid w:val="005D1A52"/>
    <w:rsid w:val="005D1DD3"/>
    <w:rsid w:val="005D219F"/>
    <w:rsid w:val="005D224A"/>
    <w:rsid w:val="005D2F60"/>
    <w:rsid w:val="005D3000"/>
    <w:rsid w:val="005D3109"/>
    <w:rsid w:val="005D3554"/>
    <w:rsid w:val="005D381D"/>
    <w:rsid w:val="005D3A70"/>
    <w:rsid w:val="005D3A9C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CC4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982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F065F"/>
    <w:rsid w:val="005F0887"/>
    <w:rsid w:val="005F0E9F"/>
    <w:rsid w:val="005F20F6"/>
    <w:rsid w:val="005F233F"/>
    <w:rsid w:val="005F3729"/>
    <w:rsid w:val="005F4815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1EE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232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D3B"/>
    <w:rsid w:val="00632018"/>
    <w:rsid w:val="00632374"/>
    <w:rsid w:val="006324A1"/>
    <w:rsid w:val="0063266A"/>
    <w:rsid w:val="006327F7"/>
    <w:rsid w:val="00632D87"/>
    <w:rsid w:val="0063330A"/>
    <w:rsid w:val="00633B5D"/>
    <w:rsid w:val="00633CC7"/>
    <w:rsid w:val="00634556"/>
    <w:rsid w:val="00634856"/>
    <w:rsid w:val="006348CD"/>
    <w:rsid w:val="00634B52"/>
    <w:rsid w:val="006350D9"/>
    <w:rsid w:val="0063518A"/>
    <w:rsid w:val="00635ADD"/>
    <w:rsid w:val="00635B92"/>
    <w:rsid w:val="00635BB2"/>
    <w:rsid w:val="006366BF"/>
    <w:rsid w:val="00636A22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0DA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868"/>
    <w:rsid w:val="00652D4F"/>
    <w:rsid w:val="006534B1"/>
    <w:rsid w:val="00653699"/>
    <w:rsid w:val="006538BB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6031E"/>
    <w:rsid w:val="00660927"/>
    <w:rsid w:val="00660DB6"/>
    <w:rsid w:val="006612D0"/>
    <w:rsid w:val="006615B8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C1E"/>
    <w:rsid w:val="00675E6A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6EDA"/>
    <w:rsid w:val="00697120"/>
    <w:rsid w:val="00697C70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475"/>
    <w:rsid w:val="006A458E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33B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2FBA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5F16"/>
    <w:rsid w:val="006E63AB"/>
    <w:rsid w:val="006E69DA"/>
    <w:rsid w:val="006E69F9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A4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67"/>
    <w:rsid w:val="00710C86"/>
    <w:rsid w:val="00710E6A"/>
    <w:rsid w:val="00710F48"/>
    <w:rsid w:val="00711798"/>
    <w:rsid w:val="0071190B"/>
    <w:rsid w:val="00711F31"/>
    <w:rsid w:val="00711F86"/>
    <w:rsid w:val="007131FE"/>
    <w:rsid w:val="00713502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6A8"/>
    <w:rsid w:val="00723AEA"/>
    <w:rsid w:val="00723B7D"/>
    <w:rsid w:val="007240A1"/>
    <w:rsid w:val="0072463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AD9"/>
    <w:rsid w:val="007301D4"/>
    <w:rsid w:val="0073062A"/>
    <w:rsid w:val="007308AA"/>
    <w:rsid w:val="00730B2C"/>
    <w:rsid w:val="007310A1"/>
    <w:rsid w:val="00731AB3"/>
    <w:rsid w:val="00731C0D"/>
    <w:rsid w:val="00731C68"/>
    <w:rsid w:val="00731E38"/>
    <w:rsid w:val="00732141"/>
    <w:rsid w:val="00732A88"/>
    <w:rsid w:val="00732BA2"/>
    <w:rsid w:val="00732E7B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540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426"/>
    <w:rsid w:val="00782553"/>
    <w:rsid w:val="00782742"/>
    <w:rsid w:val="007831F1"/>
    <w:rsid w:val="007834C0"/>
    <w:rsid w:val="00783680"/>
    <w:rsid w:val="0078381C"/>
    <w:rsid w:val="0078389A"/>
    <w:rsid w:val="00783B1B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98"/>
    <w:rsid w:val="00794CB2"/>
    <w:rsid w:val="00794DF9"/>
    <w:rsid w:val="00794E64"/>
    <w:rsid w:val="007953A4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5F6D"/>
    <w:rsid w:val="007A646E"/>
    <w:rsid w:val="007A6884"/>
    <w:rsid w:val="007A6C23"/>
    <w:rsid w:val="007A6F0C"/>
    <w:rsid w:val="007A70EE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4726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E32"/>
    <w:rsid w:val="007D7FC6"/>
    <w:rsid w:val="007E0020"/>
    <w:rsid w:val="007E05DD"/>
    <w:rsid w:val="007E06F5"/>
    <w:rsid w:val="007E0808"/>
    <w:rsid w:val="007E0B32"/>
    <w:rsid w:val="007E0D88"/>
    <w:rsid w:val="007E11AA"/>
    <w:rsid w:val="007E20B1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5EB3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49D5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4F90"/>
    <w:rsid w:val="008050F3"/>
    <w:rsid w:val="0080519D"/>
    <w:rsid w:val="00805668"/>
    <w:rsid w:val="00805F9F"/>
    <w:rsid w:val="00806973"/>
    <w:rsid w:val="00806C7F"/>
    <w:rsid w:val="00806CE2"/>
    <w:rsid w:val="00807522"/>
    <w:rsid w:val="008075E9"/>
    <w:rsid w:val="00810564"/>
    <w:rsid w:val="008105FE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D99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491"/>
    <w:rsid w:val="008259AF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0E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4A2F"/>
    <w:rsid w:val="008452E3"/>
    <w:rsid w:val="0084537B"/>
    <w:rsid w:val="0084589F"/>
    <w:rsid w:val="00845BCB"/>
    <w:rsid w:val="00845FB6"/>
    <w:rsid w:val="008460E7"/>
    <w:rsid w:val="00846ADC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2F56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374"/>
    <w:rsid w:val="008904AA"/>
    <w:rsid w:val="00890723"/>
    <w:rsid w:val="00891863"/>
    <w:rsid w:val="00891A88"/>
    <w:rsid w:val="00891D59"/>
    <w:rsid w:val="00891E5F"/>
    <w:rsid w:val="00892217"/>
    <w:rsid w:val="00892980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6B20"/>
    <w:rsid w:val="00896C50"/>
    <w:rsid w:val="00896FF8"/>
    <w:rsid w:val="008979E0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C79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235"/>
    <w:rsid w:val="008B1247"/>
    <w:rsid w:val="008B13D7"/>
    <w:rsid w:val="008B248A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9F0"/>
    <w:rsid w:val="008C1DD5"/>
    <w:rsid w:val="008C1E3B"/>
    <w:rsid w:val="008C2872"/>
    <w:rsid w:val="008C2BC7"/>
    <w:rsid w:val="008C2DA7"/>
    <w:rsid w:val="008C3455"/>
    <w:rsid w:val="008C40BD"/>
    <w:rsid w:val="008C4382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4F1"/>
    <w:rsid w:val="008D355F"/>
    <w:rsid w:val="008D35A2"/>
    <w:rsid w:val="008D4166"/>
    <w:rsid w:val="008D44DC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E69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FB"/>
    <w:rsid w:val="009035B6"/>
    <w:rsid w:val="00903AFB"/>
    <w:rsid w:val="00904D85"/>
    <w:rsid w:val="00904EDF"/>
    <w:rsid w:val="00904F08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078"/>
    <w:rsid w:val="0091114A"/>
    <w:rsid w:val="00911861"/>
    <w:rsid w:val="009124B3"/>
    <w:rsid w:val="00912CCF"/>
    <w:rsid w:val="00912F26"/>
    <w:rsid w:val="009148F6"/>
    <w:rsid w:val="00914AC8"/>
    <w:rsid w:val="00914DB0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406"/>
    <w:rsid w:val="00923E3B"/>
    <w:rsid w:val="0092459C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72E"/>
    <w:rsid w:val="00932901"/>
    <w:rsid w:val="00932A61"/>
    <w:rsid w:val="00932EC6"/>
    <w:rsid w:val="00933369"/>
    <w:rsid w:val="00933F0C"/>
    <w:rsid w:val="009342D0"/>
    <w:rsid w:val="009348AD"/>
    <w:rsid w:val="00934B8D"/>
    <w:rsid w:val="0093568D"/>
    <w:rsid w:val="00935D46"/>
    <w:rsid w:val="0093627A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47B04"/>
    <w:rsid w:val="00950909"/>
    <w:rsid w:val="00950EDC"/>
    <w:rsid w:val="00951B2D"/>
    <w:rsid w:val="009521CD"/>
    <w:rsid w:val="00952583"/>
    <w:rsid w:val="009529C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C38"/>
    <w:rsid w:val="00987415"/>
    <w:rsid w:val="00987628"/>
    <w:rsid w:val="009879D6"/>
    <w:rsid w:val="00987ABA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A43"/>
    <w:rsid w:val="00994CDA"/>
    <w:rsid w:val="00994F69"/>
    <w:rsid w:val="0099503F"/>
    <w:rsid w:val="0099545B"/>
    <w:rsid w:val="0099547B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134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389E"/>
    <w:rsid w:val="009D5330"/>
    <w:rsid w:val="009D53B1"/>
    <w:rsid w:val="009D5486"/>
    <w:rsid w:val="009D5670"/>
    <w:rsid w:val="009D5936"/>
    <w:rsid w:val="009D61E1"/>
    <w:rsid w:val="009D654E"/>
    <w:rsid w:val="009D659B"/>
    <w:rsid w:val="009D67FE"/>
    <w:rsid w:val="009D778A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15C"/>
    <w:rsid w:val="009F0965"/>
    <w:rsid w:val="009F0C4E"/>
    <w:rsid w:val="009F18F7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3D85"/>
    <w:rsid w:val="00A04202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922"/>
    <w:rsid w:val="00A06A08"/>
    <w:rsid w:val="00A06B8E"/>
    <w:rsid w:val="00A0747B"/>
    <w:rsid w:val="00A07FFC"/>
    <w:rsid w:val="00A1054D"/>
    <w:rsid w:val="00A1072B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6B3"/>
    <w:rsid w:val="00A4077E"/>
    <w:rsid w:val="00A40925"/>
    <w:rsid w:val="00A40BA7"/>
    <w:rsid w:val="00A40E63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522"/>
    <w:rsid w:val="00A44701"/>
    <w:rsid w:val="00A44830"/>
    <w:rsid w:val="00A44D2B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67CAE"/>
    <w:rsid w:val="00A67CDB"/>
    <w:rsid w:val="00A705F4"/>
    <w:rsid w:val="00A707B8"/>
    <w:rsid w:val="00A70E1F"/>
    <w:rsid w:val="00A70E49"/>
    <w:rsid w:val="00A70E61"/>
    <w:rsid w:val="00A71454"/>
    <w:rsid w:val="00A715FA"/>
    <w:rsid w:val="00A7162B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2D72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3495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C05AE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18D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363"/>
    <w:rsid w:val="00AD25B1"/>
    <w:rsid w:val="00AD26B9"/>
    <w:rsid w:val="00AD31AA"/>
    <w:rsid w:val="00AD3272"/>
    <w:rsid w:val="00AD3878"/>
    <w:rsid w:val="00AD4C72"/>
    <w:rsid w:val="00AD4F1A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9C7"/>
    <w:rsid w:val="00AF3C94"/>
    <w:rsid w:val="00AF493C"/>
    <w:rsid w:val="00AF508F"/>
    <w:rsid w:val="00AF55C2"/>
    <w:rsid w:val="00AF566C"/>
    <w:rsid w:val="00AF58C7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101A"/>
    <w:rsid w:val="00B21545"/>
    <w:rsid w:val="00B2186E"/>
    <w:rsid w:val="00B21F89"/>
    <w:rsid w:val="00B22031"/>
    <w:rsid w:val="00B22688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F35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27A"/>
    <w:rsid w:val="00B647DC"/>
    <w:rsid w:val="00B64FAA"/>
    <w:rsid w:val="00B65104"/>
    <w:rsid w:val="00B6526D"/>
    <w:rsid w:val="00B654BB"/>
    <w:rsid w:val="00B658B6"/>
    <w:rsid w:val="00B65C30"/>
    <w:rsid w:val="00B6655F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4F72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553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23E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88C"/>
    <w:rsid w:val="00BB0D01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2766"/>
    <w:rsid w:val="00BE2DB9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280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AD9"/>
    <w:rsid w:val="00BF6E11"/>
    <w:rsid w:val="00BF6ED2"/>
    <w:rsid w:val="00BF7067"/>
    <w:rsid w:val="00BF71A8"/>
    <w:rsid w:val="00BF72A4"/>
    <w:rsid w:val="00BF74DA"/>
    <w:rsid w:val="00BF7685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D83"/>
    <w:rsid w:val="00C04F81"/>
    <w:rsid w:val="00C0512C"/>
    <w:rsid w:val="00C0569B"/>
    <w:rsid w:val="00C0574D"/>
    <w:rsid w:val="00C05BF8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17EB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1DF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D1C"/>
    <w:rsid w:val="00C17F9D"/>
    <w:rsid w:val="00C200A6"/>
    <w:rsid w:val="00C20A10"/>
    <w:rsid w:val="00C20C49"/>
    <w:rsid w:val="00C2101C"/>
    <w:rsid w:val="00C21A53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3F1F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B59"/>
    <w:rsid w:val="00C36DF4"/>
    <w:rsid w:val="00C36F0B"/>
    <w:rsid w:val="00C3711E"/>
    <w:rsid w:val="00C37339"/>
    <w:rsid w:val="00C403B7"/>
    <w:rsid w:val="00C4045F"/>
    <w:rsid w:val="00C40466"/>
    <w:rsid w:val="00C40F13"/>
    <w:rsid w:val="00C41585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3EA8"/>
    <w:rsid w:val="00C441D7"/>
    <w:rsid w:val="00C44568"/>
    <w:rsid w:val="00C44B13"/>
    <w:rsid w:val="00C44C9B"/>
    <w:rsid w:val="00C45388"/>
    <w:rsid w:val="00C45541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4B8F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51F"/>
    <w:rsid w:val="00CD4D32"/>
    <w:rsid w:val="00CD515E"/>
    <w:rsid w:val="00CD5789"/>
    <w:rsid w:val="00CD5791"/>
    <w:rsid w:val="00CD5AB3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740"/>
    <w:rsid w:val="00CE0959"/>
    <w:rsid w:val="00CE0AAF"/>
    <w:rsid w:val="00CE1407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30"/>
    <w:rsid w:val="00CF4AED"/>
    <w:rsid w:val="00CF4BF7"/>
    <w:rsid w:val="00CF4FCC"/>
    <w:rsid w:val="00CF51FA"/>
    <w:rsid w:val="00CF5BF7"/>
    <w:rsid w:val="00CF632E"/>
    <w:rsid w:val="00CF63DE"/>
    <w:rsid w:val="00CF72EA"/>
    <w:rsid w:val="00CF7BC9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D73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10703"/>
    <w:rsid w:val="00D10AD1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258"/>
    <w:rsid w:val="00D165CB"/>
    <w:rsid w:val="00D16709"/>
    <w:rsid w:val="00D1699C"/>
    <w:rsid w:val="00D16AB5"/>
    <w:rsid w:val="00D16F42"/>
    <w:rsid w:val="00D17638"/>
    <w:rsid w:val="00D2047A"/>
    <w:rsid w:val="00D20CF4"/>
    <w:rsid w:val="00D20D8B"/>
    <w:rsid w:val="00D2116C"/>
    <w:rsid w:val="00D212EB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68FC"/>
    <w:rsid w:val="00D37DFE"/>
    <w:rsid w:val="00D37E9E"/>
    <w:rsid w:val="00D4099B"/>
    <w:rsid w:val="00D40C72"/>
    <w:rsid w:val="00D40FB7"/>
    <w:rsid w:val="00D41324"/>
    <w:rsid w:val="00D417F0"/>
    <w:rsid w:val="00D41900"/>
    <w:rsid w:val="00D41E51"/>
    <w:rsid w:val="00D41E98"/>
    <w:rsid w:val="00D4205D"/>
    <w:rsid w:val="00D42AFF"/>
    <w:rsid w:val="00D42B31"/>
    <w:rsid w:val="00D43FB2"/>
    <w:rsid w:val="00D442C4"/>
    <w:rsid w:val="00D44349"/>
    <w:rsid w:val="00D4434B"/>
    <w:rsid w:val="00D443D8"/>
    <w:rsid w:val="00D44475"/>
    <w:rsid w:val="00D44705"/>
    <w:rsid w:val="00D4594F"/>
    <w:rsid w:val="00D46414"/>
    <w:rsid w:val="00D467C4"/>
    <w:rsid w:val="00D4687A"/>
    <w:rsid w:val="00D468B6"/>
    <w:rsid w:val="00D46D1E"/>
    <w:rsid w:val="00D46ECB"/>
    <w:rsid w:val="00D477EE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0D8"/>
    <w:rsid w:val="00D701B7"/>
    <w:rsid w:val="00D70A8D"/>
    <w:rsid w:val="00D70F86"/>
    <w:rsid w:val="00D710C4"/>
    <w:rsid w:val="00D71589"/>
    <w:rsid w:val="00D7163B"/>
    <w:rsid w:val="00D723C2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460"/>
    <w:rsid w:val="00D81620"/>
    <w:rsid w:val="00D8191D"/>
    <w:rsid w:val="00D8192E"/>
    <w:rsid w:val="00D8244A"/>
    <w:rsid w:val="00D82977"/>
    <w:rsid w:val="00D83480"/>
    <w:rsid w:val="00D83550"/>
    <w:rsid w:val="00D83993"/>
    <w:rsid w:val="00D83F56"/>
    <w:rsid w:val="00D84411"/>
    <w:rsid w:val="00D84566"/>
    <w:rsid w:val="00D8463D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EAF"/>
    <w:rsid w:val="00D91585"/>
    <w:rsid w:val="00D917EA"/>
    <w:rsid w:val="00D91F7D"/>
    <w:rsid w:val="00D91FFE"/>
    <w:rsid w:val="00D922B0"/>
    <w:rsid w:val="00D92433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5E15"/>
    <w:rsid w:val="00DA623A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5EA"/>
    <w:rsid w:val="00DC2B21"/>
    <w:rsid w:val="00DC2EAE"/>
    <w:rsid w:val="00DC2F0C"/>
    <w:rsid w:val="00DC317C"/>
    <w:rsid w:val="00DC31D4"/>
    <w:rsid w:val="00DC399B"/>
    <w:rsid w:val="00DC3F22"/>
    <w:rsid w:val="00DC48D0"/>
    <w:rsid w:val="00DC4FA7"/>
    <w:rsid w:val="00DC5418"/>
    <w:rsid w:val="00DC5940"/>
    <w:rsid w:val="00DC5B19"/>
    <w:rsid w:val="00DC5D56"/>
    <w:rsid w:val="00DC6068"/>
    <w:rsid w:val="00DC6196"/>
    <w:rsid w:val="00DC62E7"/>
    <w:rsid w:val="00DC63C5"/>
    <w:rsid w:val="00DC6604"/>
    <w:rsid w:val="00DC679E"/>
    <w:rsid w:val="00DC684B"/>
    <w:rsid w:val="00DC6901"/>
    <w:rsid w:val="00DC7A6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4EE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14"/>
    <w:rsid w:val="00E304AD"/>
    <w:rsid w:val="00E30B03"/>
    <w:rsid w:val="00E31901"/>
    <w:rsid w:val="00E31975"/>
    <w:rsid w:val="00E31BE7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B45"/>
    <w:rsid w:val="00E37C8A"/>
    <w:rsid w:val="00E37D27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00"/>
    <w:rsid w:val="00E44788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6F78"/>
    <w:rsid w:val="00E8754B"/>
    <w:rsid w:val="00E90351"/>
    <w:rsid w:val="00E9073E"/>
    <w:rsid w:val="00E90B84"/>
    <w:rsid w:val="00E90F00"/>
    <w:rsid w:val="00E91380"/>
    <w:rsid w:val="00E91787"/>
    <w:rsid w:val="00E918ED"/>
    <w:rsid w:val="00E91B26"/>
    <w:rsid w:val="00E92319"/>
    <w:rsid w:val="00E923FD"/>
    <w:rsid w:val="00E9279B"/>
    <w:rsid w:val="00E92894"/>
    <w:rsid w:val="00E92D1B"/>
    <w:rsid w:val="00E92FFB"/>
    <w:rsid w:val="00E934AB"/>
    <w:rsid w:val="00E93511"/>
    <w:rsid w:val="00E93BAF"/>
    <w:rsid w:val="00E93C58"/>
    <w:rsid w:val="00E93E5B"/>
    <w:rsid w:val="00E9422A"/>
    <w:rsid w:val="00E94487"/>
    <w:rsid w:val="00E944CE"/>
    <w:rsid w:val="00E94BC2"/>
    <w:rsid w:val="00E9508F"/>
    <w:rsid w:val="00E952FB"/>
    <w:rsid w:val="00E9601B"/>
    <w:rsid w:val="00E96197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454E"/>
    <w:rsid w:val="00EB4C3D"/>
    <w:rsid w:val="00EB4E61"/>
    <w:rsid w:val="00EB4EAD"/>
    <w:rsid w:val="00EB58CD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580"/>
    <w:rsid w:val="00EB7D62"/>
    <w:rsid w:val="00EB7D8A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B79"/>
    <w:rsid w:val="00EE2B91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48D"/>
    <w:rsid w:val="00EE57E0"/>
    <w:rsid w:val="00EE5A24"/>
    <w:rsid w:val="00EE5A7F"/>
    <w:rsid w:val="00EE6AE7"/>
    <w:rsid w:val="00EE6B44"/>
    <w:rsid w:val="00EE6D26"/>
    <w:rsid w:val="00EE70A0"/>
    <w:rsid w:val="00EE742D"/>
    <w:rsid w:val="00EE74CB"/>
    <w:rsid w:val="00EE74D8"/>
    <w:rsid w:val="00EE7730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F18"/>
    <w:rsid w:val="00EF5FFF"/>
    <w:rsid w:val="00EF6190"/>
    <w:rsid w:val="00EF6437"/>
    <w:rsid w:val="00EF6863"/>
    <w:rsid w:val="00EF6874"/>
    <w:rsid w:val="00EF6C04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1B7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251"/>
    <w:rsid w:val="00F627A5"/>
    <w:rsid w:val="00F62906"/>
    <w:rsid w:val="00F63020"/>
    <w:rsid w:val="00F6341E"/>
    <w:rsid w:val="00F635EC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432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83B"/>
    <w:rsid w:val="00F82BD0"/>
    <w:rsid w:val="00F83B71"/>
    <w:rsid w:val="00F83C01"/>
    <w:rsid w:val="00F844C3"/>
    <w:rsid w:val="00F8480A"/>
    <w:rsid w:val="00F84BD0"/>
    <w:rsid w:val="00F85380"/>
    <w:rsid w:val="00F85986"/>
    <w:rsid w:val="00F85A77"/>
    <w:rsid w:val="00F861A2"/>
    <w:rsid w:val="00F861C6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56F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378"/>
    <w:rsid w:val="00F95427"/>
    <w:rsid w:val="00F95AD3"/>
    <w:rsid w:val="00F96DA4"/>
    <w:rsid w:val="00F972A2"/>
    <w:rsid w:val="00F972D8"/>
    <w:rsid w:val="00F97346"/>
    <w:rsid w:val="00F97E72"/>
    <w:rsid w:val="00F97EC5"/>
    <w:rsid w:val="00FA042A"/>
    <w:rsid w:val="00FA0F2E"/>
    <w:rsid w:val="00FA110D"/>
    <w:rsid w:val="00FA1C39"/>
    <w:rsid w:val="00FA1EC8"/>
    <w:rsid w:val="00FA2370"/>
    <w:rsid w:val="00FA3106"/>
    <w:rsid w:val="00FA3150"/>
    <w:rsid w:val="00FA3590"/>
    <w:rsid w:val="00FA3BA6"/>
    <w:rsid w:val="00FA49D1"/>
    <w:rsid w:val="00FA4F24"/>
    <w:rsid w:val="00FA5158"/>
    <w:rsid w:val="00FA52D7"/>
    <w:rsid w:val="00FA5961"/>
    <w:rsid w:val="00FA59D9"/>
    <w:rsid w:val="00FA5C1C"/>
    <w:rsid w:val="00FA5D21"/>
    <w:rsid w:val="00FA5F8E"/>
    <w:rsid w:val="00FA605C"/>
    <w:rsid w:val="00FA60AA"/>
    <w:rsid w:val="00FA6FDE"/>
    <w:rsid w:val="00FA72B3"/>
    <w:rsid w:val="00FA74B5"/>
    <w:rsid w:val="00FA7A1A"/>
    <w:rsid w:val="00FA7B44"/>
    <w:rsid w:val="00FA7C9F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AC4"/>
    <w:rsid w:val="00FB2B4F"/>
    <w:rsid w:val="00FB30D1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54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04"/>
    <w:rsid w:val="00FF5FD2"/>
    <w:rsid w:val="00FF6663"/>
    <w:rsid w:val="00FF680B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paragraph" w:styleId="35">
    <w:name w:val="Body Text 3"/>
    <w:basedOn w:val="a1"/>
    <w:link w:val="36"/>
    <w:uiPriority w:val="99"/>
    <w:semiHidden/>
    <w:unhideWhenUsed/>
    <w:rsid w:val="00A40925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A4092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1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FA0E-963D-42F3-915E-077EA70A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16738</TotalTime>
  <Pages>17</Pages>
  <Words>29310</Words>
  <Characters>167068</Characters>
  <Application>Microsoft Office Word</Application>
  <DocSecurity>0</DocSecurity>
  <Lines>1392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6526</cp:revision>
  <cp:lastPrinted>2014-09-10T09:08:00Z</cp:lastPrinted>
  <dcterms:created xsi:type="dcterms:W3CDTF">2014-06-25T06:36:00Z</dcterms:created>
  <dcterms:modified xsi:type="dcterms:W3CDTF">2015-09-24T11:24:00Z</dcterms:modified>
</cp:coreProperties>
</file>